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en-US" w:eastAsia="zh-CN"/>
        </w:rPr>
        <w:t>2：</w:t>
      </w:r>
    </w:p>
    <w:p>
      <w:pPr>
        <w:spacing w:after="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年春节假期</w:t>
      </w:r>
    </w:p>
    <w:p>
      <w:pPr>
        <w:spacing w:after="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三亚火车站各出租车企业运力保障值班表</w:t>
      </w:r>
    </w:p>
    <w:tbl>
      <w:tblPr>
        <w:tblStyle w:val="6"/>
        <w:tblpPr w:leftFromText="180" w:rightFromText="180" w:vertAnchor="text" w:horzAnchor="page" w:tblpXSpec="center" w:tblpY="311"/>
        <w:tblW w:w="992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67"/>
        <w:gridCol w:w="2019"/>
        <w:gridCol w:w="1690"/>
        <w:gridCol w:w="171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kern w:val="2"/>
                <w:sz w:val="28"/>
                <w:szCs w:val="28"/>
              </w:rPr>
              <w:t>到达时间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  <w:t>保障企业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  <w:t>保障车辆数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  <w:t>企业联系人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10:22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金路公司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吴雄</w:t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  <w:t>坤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13700403036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10:53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金路公司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吴雄</w:t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  <w:t>坤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13700403036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11:30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玄壹公司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10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詹才浩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13876866767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12:27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玄壹公司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詹才浩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13876866767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13:26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广弘</w:t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公司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郑芳霞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15103613287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14:2</w:t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广弘</w:t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公司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15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郑芳霞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15103613287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15:3</w:t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飞马公司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  <w:t>何丛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18689925683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16:23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飞马公司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  <w:t>何丛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18689925683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9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16:48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飞马公司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  <w:t>何丛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18689925683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10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17:06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飞马公司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15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  <w:t>何丛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18689925683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11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17:46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飞马公司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15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  <w:t>何丛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18689925683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12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18:45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弘瑞公司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10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毕建伟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18976016677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13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19:05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弘瑞公司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15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毕建伟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18976016677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14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20:32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天行电召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20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吉纯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18689823577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15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21:05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天行出租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20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吉纯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18689823577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16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21:5</w:t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天行出租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8"/>
                <w:szCs w:val="28"/>
              </w:rPr>
              <w:t>15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吉纯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18689823577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bookmarkStart w:id="0" w:name="_GoBack" w:colFirst="4" w:colLast="5"/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17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22:22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  <w:lang w:eastAsia="zh-CN"/>
              </w:rPr>
              <w:t>飞马公司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15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FF00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  <w:t>何丛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color w:val="FF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18689925683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18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</w:rPr>
              <w:t>23:</w:t>
            </w: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0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  <w:lang w:eastAsia="zh-CN"/>
              </w:rPr>
              <w:t>飞马公司</w:t>
            </w:r>
          </w:p>
        </w:tc>
        <w:tc>
          <w:tcPr>
            <w:tcW w:w="1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2"/>
                <w:sz w:val="28"/>
                <w:szCs w:val="28"/>
              </w:rPr>
              <w:t>10</w:t>
            </w:r>
          </w:p>
        </w:tc>
        <w:tc>
          <w:tcPr>
            <w:tcW w:w="17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FF000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eastAsia="zh-CN"/>
              </w:rPr>
              <w:t>何丛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FF000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2"/>
                <w:sz w:val="28"/>
                <w:szCs w:val="28"/>
                <w:lang w:val="en-US" w:eastAsia="zh-CN"/>
              </w:rPr>
              <w:t>18689925683</w:t>
            </w:r>
          </w:p>
        </w:tc>
      </w:tr>
      <w:bookmarkEnd w:id="0"/>
    </w:tbl>
    <w:p>
      <w:pPr>
        <w:spacing w:after="0"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备注：1.此值班表从202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日起执行至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28"/>
          <w:szCs w:val="28"/>
        </w:rPr>
        <w:t>日止；</w:t>
      </w:r>
    </w:p>
    <w:p>
      <w:pPr>
        <w:spacing w:after="0" w:line="440" w:lineRule="exact"/>
        <w:ind w:firstLine="840" w:firstLine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2.各出租车企业按以上值班表时间轮流执行；</w:t>
      </w:r>
    </w:p>
    <w:p>
      <w:pPr>
        <w:spacing w:after="0" w:line="440" w:lineRule="exact"/>
        <w:ind w:left="1118" w:leftChars="381" w:hanging="280" w:hanging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3.为了便于开展工作，各出租车企业联系人的联系电话在春节假期期间务必保持通畅；</w:t>
      </w:r>
    </w:p>
    <w:p>
      <w:pPr>
        <w:spacing w:after="0" w:line="440" w:lineRule="exact"/>
        <w:ind w:firstLine="840" w:firstLineChars="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4.请各出租车企业做好参加运力保障车辆登记。                        </w:t>
      </w:r>
    </w:p>
    <w:sectPr>
      <w:pgSz w:w="11906" w:h="16838"/>
      <w:pgMar w:top="1701" w:right="1418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06F7"/>
    <w:rsid w:val="000C4144"/>
    <w:rsid w:val="00111E54"/>
    <w:rsid w:val="00175002"/>
    <w:rsid w:val="003045C0"/>
    <w:rsid w:val="00323B43"/>
    <w:rsid w:val="003526F1"/>
    <w:rsid w:val="003D37D8"/>
    <w:rsid w:val="00413926"/>
    <w:rsid w:val="00426133"/>
    <w:rsid w:val="004358AB"/>
    <w:rsid w:val="004A4C12"/>
    <w:rsid w:val="004B4072"/>
    <w:rsid w:val="00553DFF"/>
    <w:rsid w:val="005A6AB8"/>
    <w:rsid w:val="0076713A"/>
    <w:rsid w:val="00836ED0"/>
    <w:rsid w:val="008B7726"/>
    <w:rsid w:val="00953999"/>
    <w:rsid w:val="009962A9"/>
    <w:rsid w:val="00A049A6"/>
    <w:rsid w:val="00B323C0"/>
    <w:rsid w:val="00B92B29"/>
    <w:rsid w:val="00B95C9C"/>
    <w:rsid w:val="00BD52C0"/>
    <w:rsid w:val="00C638C7"/>
    <w:rsid w:val="00C91CCE"/>
    <w:rsid w:val="00D31D50"/>
    <w:rsid w:val="00E61793"/>
    <w:rsid w:val="00EF164F"/>
    <w:rsid w:val="00F213E1"/>
    <w:rsid w:val="00FE3C5A"/>
    <w:rsid w:val="01FE0BF8"/>
    <w:rsid w:val="04F732D6"/>
    <w:rsid w:val="080B4005"/>
    <w:rsid w:val="10175FDE"/>
    <w:rsid w:val="13151654"/>
    <w:rsid w:val="1A4746AF"/>
    <w:rsid w:val="1DA5235E"/>
    <w:rsid w:val="36FC14A6"/>
    <w:rsid w:val="386936AB"/>
    <w:rsid w:val="3FE42B1B"/>
    <w:rsid w:val="453D6CD6"/>
    <w:rsid w:val="571134B4"/>
    <w:rsid w:val="686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Lines="0"/>
    </w:pPr>
    <w:rPr>
      <w:rFonts w:ascii="Cambria" w:hAnsi="Cambria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Theme="minorEastAsia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燕子</cp:lastModifiedBy>
  <cp:lastPrinted>2022-01-25T07:25:00Z</cp:lastPrinted>
  <dcterms:modified xsi:type="dcterms:W3CDTF">2024-01-03T00:48:26Z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