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新能源汽车维修相关政策法规与规范标准目录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一、相关政策法规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1.中华人民共和国道路交通安全法（2021年修订）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2.中华人民共和国安全生产法（2021年修正）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3.中华人民共和国环境保护法（2014年修订）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4.中华人民共和国大气污染防治法（2018年修订）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5.中华人民共和国固体废物污染环境防治法（2020年修订）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6.中华人民共和国道路运输条例（2023年修订）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报废机动车回收管理办法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（国务院令第715号）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8.报废机动车回收管理办法实施细则（商务部令2020年第2号）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9.汽车销售管理办法（商务部令2017年第1号）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10.机动车维修管理规定（交通运输部令2023年第14号）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11.道路运输车辆技术管理规定（交通运输部令2023年第3号）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12.道路运输从业人员管理规定（交通运输部令2022年第38号）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13.道路运输服务质量投诉管理规定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（交通运输部令2016年第70 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14.国务院办公厅关于印发新能源汽车产业发展规划（2021—2035年）的通知（国办发〔2020〕39号）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15.海南省人民政府关于印发海南省清洁能源汽车发展规划的通知（琼府〔2019〕11号）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16.交通运输部等8部门关于印发《汽车维修技术信息公开实施管理办法》的通知（交运发〔2015〕146号）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17.商务部等9部门关于推动汽车后市场高质量发展的指导意见（商消费发〔2023〕222号）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二、相关规范标准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1.道路交通管理 机动车类型（GA 802-2019）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2.机动车安全运行技术条件（GB 7258-2017）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3.机动车安全技术检验项目和方法（GB 38900-2020）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4.汽车维护、检测、诊断技术规范(GB/T 18344-2025)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5.纯电动汽车维护、检测、诊断技术规范（JT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 1344-2020）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6.汽车维修术语（GB/T 5624-2019）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7.汽车维修业经营业务条件 第1部分：汽车整车维修企业(GB/T 16739.1-2023)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汽车维修业经营业务条件 第2部分：汽车综合小修及专项维修业户(GB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T 16739.2-2023)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9.汽车售后服务规范（GB/T 36686-2018）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10.汽车售后零配件市场服务规范（GB/T 36684-2018）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11.机动车维修服务规范（JT/T816-2021）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12.新能源汽车售后服务规范（GB/T 45653-2025）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13.新能源汽车维修维护技术要求（GB/T 44510-2024）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14.新能源汽车售后维修服务能力技术要求（JT/T 1548-2025）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15.新能源汽车运行安全性能检验规程(GB/T 44500-2024)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16.压缩天然气汽车维护技术规范（GB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 27876-2011）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17.混合动力电动汽车维护技术规范（JT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 1029-2016）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18.液化天然气汽车维护技术规范（JT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 1009-2015）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19.电动汽车用动力蓄电池安全要求(GB 38031-2025)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20.电动汽车用动力蓄电池电性能要求及试验方法(GB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 31486-2024)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21.动力蓄电池维修竣工出厂技术条件（GB/T 45099-2024）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22.车用动力电池回收利用通用要求(GB/T 44132-2024)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5E2AB-AD58-4B82-B92F-AC18310E9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5B997F-6ACE-456E-9902-7185F400A9BC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9CDA7789-5303-457F-A995-7EC6D100C3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Times New Roman" w:cs="Times New Roman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18D0"/>
    <w:rsid w:val="04732647"/>
    <w:rsid w:val="07C5130F"/>
    <w:rsid w:val="193F16CC"/>
    <w:rsid w:val="1AA26E91"/>
    <w:rsid w:val="278600DD"/>
    <w:rsid w:val="2C0954BB"/>
    <w:rsid w:val="3301513E"/>
    <w:rsid w:val="40ED375B"/>
    <w:rsid w:val="433728F1"/>
    <w:rsid w:val="47E1141E"/>
    <w:rsid w:val="4F3518E2"/>
    <w:rsid w:val="4FBB114F"/>
    <w:rsid w:val="53B2385F"/>
    <w:rsid w:val="568D5765"/>
    <w:rsid w:val="61E55ABD"/>
    <w:rsid w:val="76036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Times New Roman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1290</Characters>
  <Lines>0</Lines>
  <Paragraphs>0</Paragraphs>
  <TotalTime>71</TotalTime>
  <ScaleCrop>false</ScaleCrop>
  <LinksUpToDate>false</LinksUpToDate>
  <CharactersWithSpaces>1315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2025-06-08T06:59:00Z</dcterms:created>
  <dc:creator>Admin</dc:creator>
  <cp:lastModifiedBy>麦珠</cp:lastModifiedBy>
  <cp:lastPrinted>2025-08-29T09:12:00Z</cp:lastPrinted>
  <dcterms:modified xsi:type="dcterms:W3CDTF">2025-09-25T09:01:25Z</dcterms:modified>
  <dc:title>文件清单目录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eyJoZGlkIjoiYTc2ZDhkNWM1MDY2ZDFmYmNkNGIxYmVlMzZjZmVmMmEiLCJ1c2VySWQiOiI0NzMwMzY5NjcifQ==</vt:lpwstr>
  </property>
  <property fmtid="{D5CDD505-2E9C-101B-9397-08002B2CF9AE}" pid="4" name="ICV">
    <vt:lpwstr>6A9F584151244DB9873FC854DA7E3E40_13</vt:lpwstr>
  </property>
</Properties>
</file>