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/>
          <w:b w:val="0"/>
          <w:bCs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/>
          <w:b w:val="0"/>
          <w:bCs/>
          <w:sz w:val="28"/>
          <w:szCs w:val="28"/>
          <w:lang w:eastAsia="zh-CN"/>
        </w:rPr>
        <w:t>附件</w:t>
      </w:r>
      <w:r>
        <w:rPr>
          <w:rFonts w:hint="eastAsia" w:ascii="仿宋" w:hAnsi="仿宋" w:eastAsia="仿宋"/>
          <w:b w:val="0"/>
          <w:bCs/>
          <w:sz w:val="28"/>
          <w:szCs w:val="28"/>
          <w:lang w:val="en-US" w:eastAsia="zh-CN"/>
        </w:rPr>
        <w:t>5：</w:t>
      </w:r>
    </w:p>
    <w:p>
      <w:pPr>
        <w:rPr>
          <w:rFonts w:hint="eastAsia" w:ascii="仿宋" w:hAnsi="仿宋" w:eastAsia="仿宋"/>
          <w:b w:val="0"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备案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申请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材料承诺书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本企业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，统一社会信用代码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，现就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申请小微型客车租赁备案或变更备案申请事宜，郑重向三亚市交通运输局做出以下承诺：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一、本企业办理上述业务提供给贵单位的所有资料均合法、真实、有效，并对所提供资料的真实性负责。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、本企业严格遵守如下经营时限：备案事项（法人变更、企业名称变更、注册地址变更等）发生变更的，15日内到原备案机构办理变更备案；暂停或者终止经营的，15日内向原备案机构书面报告并办理相关手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三、本企业如违反上述承诺，同意接受以下处理，并对所造成的后果承担相应的法律责任：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（一）同意贵单位撤销企业、车辆备案；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（二）同意贵单位在官网、三亚发布等新闻媒体上公示本企业的不诚信行为；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（三）同意贵单位将本企业及法人列入行业不良记录名单；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（四）同意贵单位3年内不再受理本企业及法人有关备案有关申请。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承诺企业（公章）：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法定代表人（签字）：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被委托人（签字）：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right"/>
        <w:textAlignment w:val="auto"/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  月  日</w:t>
      </w:r>
    </w:p>
    <w:sectPr>
      <w:pgSz w:w="11906" w:h="16838"/>
      <w:pgMar w:top="600" w:right="1800" w:bottom="27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IyMzIzZWZmYTM1Y2EwMmIwYzU3MjQwZjUwOGEzMDIifQ=="/>
  </w:docVars>
  <w:rsids>
    <w:rsidRoot w:val="5CC81211"/>
    <w:rsid w:val="03027BD4"/>
    <w:rsid w:val="066D19B3"/>
    <w:rsid w:val="06E37835"/>
    <w:rsid w:val="132F4DD0"/>
    <w:rsid w:val="15920133"/>
    <w:rsid w:val="15D468E2"/>
    <w:rsid w:val="175E566B"/>
    <w:rsid w:val="197C7D79"/>
    <w:rsid w:val="1FCD75FA"/>
    <w:rsid w:val="23CB0D36"/>
    <w:rsid w:val="4366289B"/>
    <w:rsid w:val="43DB22D8"/>
    <w:rsid w:val="5AC762CB"/>
    <w:rsid w:val="5CC81211"/>
    <w:rsid w:val="5FC90607"/>
    <w:rsid w:val="6A4E6056"/>
    <w:rsid w:val="6D845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吉阳区</Company>
  <Pages>1</Pages>
  <Words>418</Words>
  <Characters>421</Characters>
  <Lines>0</Lines>
  <Paragraphs>0</Paragraphs>
  <TotalTime>9</TotalTime>
  <ScaleCrop>false</ScaleCrop>
  <LinksUpToDate>false</LinksUpToDate>
  <CharactersWithSpaces>447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2024-08-02T00:43:00Z</dcterms:created>
  <dc:creator>李佳莉</dc:creator>
  <cp:lastModifiedBy>吴水波</cp:lastModifiedBy>
  <cp:lastPrinted>2024-09-27T01:16:00Z</cp:lastPrinted>
  <dcterms:modified xsi:type="dcterms:W3CDTF">2024-12-20T07:53:15Z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638B973AF7A94F098F155F76AF04D3E2</vt:lpwstr>
  </property>
</Properties>
</file>