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bidi w:val="0"/>
        <w:spacing w:line="578" w:lineRule="exact"/>
        <w:jc w:val="center"/>
        <w:outlineLvl w:val="9"/>
        <w:rPr>
          <w:rFonts w:hint="eastAsia" w:ascii="方正小标宋简体" w:hAnsi="方正小标宋简体" w:eastAsia="方正小标宋简体" w:cs="方正小标宋简体"/>
          <w:b/>
          <w:bCs/>
          <w:spacing w:val="-4"/>
          <w:sz w:val="52"/>
          <w:szCs w:val="52"/>
          <w:lang w:val="en-US" w:eastAsia="zh-CN"/>
        </w:rPr>
      </w:pPr>
    </w:p>
    <w:p>
      <w:pPr>
        <w:keepNext w:val="0"/>
        <w:keepLines w:val="0"/>
        <w:pageBreakBefore w:val="0"/>
        <w:wordWrap/>
        <w:overflowPunct/>
        <w:bidi w:val="0"/>
        <w:spacing w:line="578" w:lineRule="exact"/>
        <w:jc w:val="center"/>
        <w:outlineLvl w:val="9"/>
        <w:rPr>
          <w:rFonts w:hint="eastAsia" w:ascii="方正小标宋简体" w:hAnsi="方正小标宋简体" w:eastAsia="方正小标宋简体" w:cs="方正小标宋简体"/>
          <w:b/>
          <w:bCs/>
          <w:spacing w:val="-4"/>
          <w:sz w:val="52"/>
          <w:szCs w:val="52"/>
          <w:lang w:val="en-US" w:eastAsia="zh-CN"/>
        </w:rPr>
      </w:pPr>
    </w:p>
    <w:p>
      <w:pPr>
        <w:keepNext w:val="0"/>
        <w:keepLines w:val="0"/>
        <w:pageBreakBefore w:val="0"/>
        <w:widowControl/>
        <w:suppressLineNumbers w:val="0"/>
        <w:wordWrap/>
        <w:overflowPunct/>
        <w:bidi w:val="0"/>
        <w:spacing w:line="578" w:lineRule="exact"/>
        <w:jc w:val="left"/>
        <w:rPr>
          <w:rFonts w:hint="eastAsia" w:ascii="方正小标宋简体" w:hAnsi="方正小标宋简体" w:eastAsia="方正小标宋简体" w:cs="方正小标宋简体"/>
          <w:b/>
          <w:bCs/>
          <w:spacing w:val="-4"/>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before="143" w:line="360" w:lineRule="auto"/>
        <w:jc w:val="center"/>
        <w:textAlignment w:val="auto"/>
        <w:outlineLvl w:val="9"/>
        <w:rPr>
          <w:rFonts w:hint="eastAsia" w:ascii="方正小标宋简体" w:hAnsi="方正小标宋简体" w:eastAsia="方正小标宋简体" w:cs="方正小标宋简体"/>
          <w:b w:val="0"/>
          <w:bCs w:val="0"/>
          <w:spacing w:val="-17"/>
          <w:sz w:val="52"/>
          <w:szCs w:val="52"/>
          <w:lang w:val="en-US" w:eastAsia="zh-CN"/>
        </w:rPr>
      </w:pPr>
      <w:r>
        <w:rPr>
          <w:rFonts w:hint="eastAsia" w:ascii="方正小标宋简体" w:hAnsi="方正小标宋简体" w:eastAsia="方正小标宋简体" w:cs="方正小标宋简体"/>
          <w:b w:val="0"/>
          <w:bCs w:val="0"/>
          <w:spacing w:val="-17"/>
          <w:sz w:val="52"/>
          <w:szCs w:val="52"/>
          <w:lang w:val="en-US" w:eastAsia="zh-CN"/>
        </w:rPr>
        <w:t>三亚市有轨电车突发事件专项应急预案</w:t>
      </w:r>
    </w:p>
    <w:p>
      <w:pPr>
        <w:keepNext w:val="0"/>
        <w:keepLines w:val="0"/>
        <w:pageBreakBefore w:val="0"/>
        <w:widowControl w:val="0"/>
        <w:kinsoku/>
        <w:wordWrap/>
        <w:overflowPunct/>
        <w:topLinePunct w:val="0"/>
        <w:autoSpaceDE/>
        <w:autoSpaceDN/>
        <w:bidi w:val="0"/>
        <w:adjustRightInd/>
        <w:snapToGrid/>
        <w:spacing w:before="143" w:line="360" w:lineRule="auto"/>
        <w:jc w:val="center"/>
        <w:textAlignment w:val="auto"/>
        <w:outlineLvl w:val="9"/>
        <w:rPr>
          <w:rFonts w:hint="default" w:ascii="方正小标宋简体" w:hAnsi="方正小标宋简体" w:eastAsia="方正小标宋简体" w:cs="方正小标宋简体"/>
          <w:b w:val="0"/>
          <w:bCs w:val="0"/>
          <w:spacing w:val="0"/>
          <w:sz w:val="52"/>
          <w:szCs w:val="52"/>
          <w:lang w:val="en-US" w:eastAsia="zh-CN"/>
        </w:rPr>
      </w:pPr>
      <w:r>
        <w:rPr>
          <w:rFonts w:hint="eastAsia" w:ascii="方正小标宋简体" w:hAnsi="方正小标宋简体" w:eastAsia="方正小标宋简体" w:cs="方正小标宋简体"/>
          <w:b w:val="0"/>
          <w:bCs w:val="0"/>
          <w:spacing w:val="0"/>
          <w:sz w:val="52"/>
          <w:szCs w:val="52"/>
          <w:lang w:val="en-US" w:eastAsia="zh-CN"/>
        </w:rPr>
        <w:t>（征求意见稿）</w:t>
      </w:r>
    </w:p>
    <w:p>
      <w:pPr>
        <w:keepNext w:val="0"/>
        <w:keepLines w:val="0"/>
        <w:pageBreakBefore w:val="0"/>
        <w:wordWrap/>
        <w:overflowPunct/>
        <w:bidi w:val="0"/>
        <w:spacing w:line="578" w:lineRule="exact"/>
        <w:jc w:val="center"/>
        <w:outlineLvl w:val="9"/>
        <w:rPr>
          <w:rFonts w:hint="eastAsia" w:ascii="方正小标宋简体" w:hAnsi="方正小标宋简体" w:eastAsia="方正小标宋简体" w:cs="方正小标宋简体"/>
          <w:b/>
          <w:bCs/>
          <w:spacing w:val="-4"/>
          <w:sz w:val="52"/>
          <w:szCs w:val="52"/>
          <w:lang w:val="en-US" w:eastAsia="zh-CN"/>
        </w:rPr>
      </w:pPr>
    </w:p>
    <w:p>
      <w:pPr>
        <w:keepNext w:val="0"/>
        <w:keepLines w:val="0"/>
        <w:pageBreakBefore w:val="0"/>
        <w:wordWrap/>
        <w:overflowPunct/>
        <w:bidi w:val="0"/>
        <w:spacing w:line="578" w:lineRule="exact"/>
        <w:jc w:val="center"/>
        <w:outlineLvl w:val="9"/>
        <w:rPr>
          <w:rFonts w:hint="eastAsia" w:ascii="方正小标宋简体" w:hAnsi="方正小标宋简体" w:eastAsia="方正小标宋简体" w:cs="方正小标宋简体"/>
          <w:b/>
          <w:bCs/>
          <w:spacing w:val="-4"/>
          <w:sz w:val="52"/>
          <w:szCs w:val="52"/>
          <w:lang w:val="en-US" w:eastAsia="zh-CN"/>
        </w:rPr>
      </w:pPr>
    </w:p>
    <w:p>
      <w:pPr>
        <w:keepNext w:val="0"/>
        <w:keepLines w:val="0"/>
        <w:pageBreakBefore w:val="0"/>
        <w:wordWrap/>
        <w:overflowPunct/>
        <w:bidi w:val="0"/>
        <w:spacing w:line="578" w:lineRule="exact"/>
        <w:jc w:val="center"/>
        <w:outlineLvl w:val="9"/>
        <w:rPr>
          <w:rFonts w:hint="eastAsia" w:ascii="方正小标宋简体" w:hAnsi="方正小标宋简体" w:eastAsia="方正小标宋简体" w:cs="方正小标宋简体"/>
          <w:b/>
          <w:bCs/>
          <w:spacing w:val="-4"/>
          <w:sz w:val="52"/>
          <w:szCs w:val="52"/>
          <w:lang w:val="en-US" w:eastAsia="zh-CN"/>
        </w:rPr>
      </w:pPr>
    </w:p>
    <w:p>
      <w:pPr>
        <w:keepNext w:val="0"/>
        <w:keepLines w:val="0"/>
        <w:pageBreakBefore w:val="0"/>
        <w:wordWrap/>
        <w:overflowPunct/>
        <w:bidi w:val="0"/>
        <w:spacing w:line="578" w:lineRule="exact"/>
        <w:jc w:val="center"/>
        <w:outlineLvl w:val="9"/>
        <w:rPr>
          <w:rFonts w:hint="eastAsia" w:ascii="方正小标宋简体" w:hAnsi="方正小标宋简体" w:eastAsia="方正小标宋简体" w:cs="方正小标宋简体"/>
          <w:b/>
          <w:bCs/>
          <w:spacing w:val="-4"/>
          <w:sz w:val="52"/>
          <w:szCs w:val="52"/>
          <w:lang w:val="en-US" w:eastAsia="zh-CN"/>
        </w:rPr>
      </w:pPr>
    </w:p>
    <w:p>
      <w:pPr>
        <w:keepNext w:val="0"/>
        <w:keepLines w:val="0"/>
        <w:pageBreakBefore w:val="0"/>
        <w:wordWrap/>
        <w:overflowPunct/>
        <w:bidi w:val="0"/>
        <w:spacing w:line="578" w:lineRule="exact"/>
        <w:jc w:val="center"/>
        <w:outlineLvl w:val="9"/>
        <w:rPr>
          <w:rFonts w:hint="eastAsia" w:ascii="方正小标宋简体" w:hAnsi="方正小标宋简体" w:eastAsia="方正小标宋简体" w:cs="方正小标宋简体"/>
          <w:b/>
          <w:bCs/>
          <w:spacing w:val="-4"/>
          <w:sz w:val="52"/>
          <w:szCs w:val="52"/>
          <w:lang w:val="en-US" w:eastAsia="zh-CN"/>
        </w:rPr>
      </w:pPr>
    </w:p>
    <w:p>
      <w:pPr>
        <w:keepNext w:val="0"/>
        <w:keepLines w:val="0"/>
        <w:pageBreakBefore w:val="0"/>
        <w:wordWrap/>
        <w:overflowPunct/>
        <w:bidi w:val="0"/>
        <w:spacing w:line="578" w:lineRule="exact"/>
        <w:jc w:val="center"/>
        <w:outlineLvl w:val="9"/>
        <w:rPr>
          <w:rFonts w:hint="eastAsia" w:ascii="方正小标宋简体" w:hAnsi="方正小标宋简体" w:eastAsia="方正小标宋简体" w:cs="方正小标宋简体"/>
          <w:b/>
          <w:bCs/>
          <w:spacing w:val="-4"/>
          <w:sz w:val="52"/>
          <w:szCs w:val="52"/>
          <w:lang w:val="en-US" w:eastAsia="zh-CN"/>
        </w:rPr>
      </w:pPr>
    </w:p>
    <w:p>
      <w:pPr>
        <w:keepNext w:val="0"/>
        <w:keepLines w:val="0"/>
        <w:pageBreakBefore w:val="0"/>
        <w:wordWrap/>
        <w:overflowPunct/>
        <w:bidi w:val="0"/>
        <w:spacing w:line="578" w:lineRule="exact"/>
        <w:jc w:val="center"/>
        <w:outlineLvl w:val="9"/>
        <w:rPr>
          <w:rFonts w:hint="eastAsia" w:ascii="方正小标宋简体" w:hAnsi="方正小标宋简体" w:eastAsia="方正小标宋简体" w:cs="方正小标宋简体"/>
          <w:b/>
          <w:bCs/>
          <w:spacing w:val="-4"/>
          <w:sz w:val="52"/>
          <w:szCs w:val="52"/>
          <w:lang w:val="en-US" w:eastAsia="zh-CN"/>
        </w:rPr>
      </w:pPr>
    </w:p>
    <w:p>
      <w:pPr>
        <w:pStyle w:val="2"/>
        <w:rPr>
          <w:rFonts w:hint="eastAsia" w:ascii="方正小标宋简体" w:hAnsi="方正小标宋简体" w:eastAsia="方正小标宋简体" w:cs="方正小标宋简体"/>
          <w:b/>
          <w:bCs/>
          <w:spacing w:val="-4"/>
          <w:sz w:val="52"/>
          <w:szCs w:val="52"/>
          <w:lang w:val="en-US" w:eastAsia="zh-CN"/>
        </w:rPr>
      </w:pPr>
    </w:p>
    <w:p>
      <w:pPr>
        <w:rPr>
          <w:rFonts w:hint="eastAsia" w:ascii="方正小标宋简体" w:hAnsi="方正小标宋简体" w:eastAsia="方正小标宋简体" w:cs="方正小标宋简体"/>
          <w:b/>
          <w:bCs/>
          <w:spacing w:val="-4"/>
          <w:sz w:val="52"/>
          <w:szCs w:val="52"/>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wordWrap/>
        <w:overflowPunct/>
        <w:bidi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三亚市交通运输局</w:t>
      </w:r>
    </w:p>
    <w:p>
      <w:pPr>
        <w:keepNext w:val="0"/>
        <w:keepLines w:val="0"/>
        <w:pageBreakBefore w:val="0"/>
        <w:widowControl w:val="0"/>
        <w:wordWrap/>
        <w:overflowPunct/>
        <w:bidi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val="en-US" w:eastAsia="zh-CN"/>
        </w:rPr>
        <w:t>1</w:t>
      </w:r>
      <w:r>
        <w:rPr>
          <w:rFonts w:hint="eastAsia" w:ascii="方正小标宋简体" w:hAnsi="方正小标宋简体" w:eastAsia="方正小标宋简体" w:cs="方正小标宋简体"/>
          <w:sz w:val="36"/>
          <w:szCs w:val="36"/>
        </w:rPr>
        <w:t>月</w:t>
      </w:r>
    </w:p>
    <w:p>
      <w:pPr>
        <w:keepNext w:val="0"/>
        <w:keepLines w:val="0"/>
        <w:pageBreakBefore w:val="0"/>
        <w:widowControl/>
        <w:suppressLineNumbers w:val="0"/>
        <w:wordWrap/>
        <w:overflowPunct/>
        <w:bidi w:val="0"/>
        <w:spacing w:line="578" w:lineRule="exact"/>
        <w:jc w:val="left"/>
        <w:rPr>
          <w:rFonts w:ascii="Helvetica" w:hAnsi="Helvetica" w:eastAsia="Helvetica" w:cs="Helvetica"/>
          <w:kern w:val="0"/>
          <w:sz w:val="16"/>
          <w:szCs w:val="16"/>
          <w:lang w:val="en-US" w:eastAsia="zh-CN" w:bidi="ar"/>
        </w:rPr>
      </w:pPr>
    </w:p>
    <w:p>
      <w:pPr>
        <w:pStyle w:val="2"/>
        <w:rPr>
          <w:rFonts w:ascii="Helvetica" w:hAnsi="Helvetica" w:eastAsia="Helvetica" w:cs="Helvetica"/>
          <w:kern w:val="0"/>
          <w:sz w:val="16"/>
          <w:szCs w:val="16"/>
          <w:lang w:val="en-US" w:eastAsia="zh-CN" w:bidi="ar"/>
        </w:rPr>
      </w:pPr>
    </w:p>
    <w:p>
      <w:pPr>
        <w:rPr>
          <w:lang w:val="en-US" w:eastAsia="zh-CN"/>
        </w:rPr>
      </w:pPr>
    </w:p>
    <w:sdt>
      <w:sdtPr>
        <w:rPr>
          <w:rFonts w:ascii="宋体" w:hAnsi="宋体" w:eastAsia="宋体" w:cstheme="minorBidi"/>
          <w:kern w:val="2"/>
          <w:sz w:val="21"/>
          <w:szCs w:val="24"/>
          <w:lang w:val="en-US" w:eastAsia="zh-CN" w:bidi="ar-SA"/>
        </w:rPr>
        <w:id w:val="147468352"/>
        <w15:color w:val="DBDBDB"/>
        <w:docPartObj>
          <w:docPartGallery w:val="Table of Contents"/>
          <w:docPartUnique/>
        </w:docPartObj>
      </w:sdtPr>
      <w:sdtEndPr>
        <w:rPr>
          <w:rFonts w:ascii="Helvetica" w:hAnsi="Helvetica" w:eastAsia="Helvetica" w:cs="Helvetica"/>
          <w:b/>
          <w:kern w:val="0"/>
          <w:sz w:val="21"/>
          <w:szCs w:val="16"/>
          <w:lang w:val="en-US" w:eastAsia="zh-CN" w:bidi="ar"/>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0"/>
              <w:szCs w:val="30"/>
            </w:rPr>
          </w:pPr>
          <w:r>
            <w:rPr>
              <w:rFonts w:hint="eastAsia" w:ascii="黑体" w:hAnsi="黑体" w:eastAsia="黑体" w:cs="黑体"/>
              <w:sz w:val="30"/>
              <w:szCs w:val="30"/>
            </w:rPr>
            <w:t>目</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录</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16"/>
              <w:szCs w:val="16"/>
              <w:lang w:val="en-US" w:eastAsia="zh-CN" w:bidi="ar"/>
            </w:rPr>
            <w:fldChar w:fldCharType="begin"/>
          </w:r>
          <w:r>
            <w:rPr>
              <w:rFonts w:ascii="Helvetica" w:hAnsi="Helvetica" w:eastAsia="Helvetica" w:cs="Helvetica"/>
              <w:kern w:val="0"/>
              <w:sz w:val="16"/>
              <w:szCs w:val="16"/>
              <w:lang w:val="en-US" w:eastAsia="zh-CN" w:bidi="ar"/>
            </w:rPr>
            <w:instrText xml:space="preserve">TOC \o "1-2" \h \u </w:instrText>
          </w:r>
          <w:r>
            <w:rPr>
              <w:rFonts w:ascii="Helvetica" w:hAnsi="Helvetica" w:eastAsia="Helvetica" w:cs="Helvetica"/>
              <w:kern w:val="0"/>
              <w:sz w:val="16"/>
              <w:szCs w:val="16"/>
              <w:lang w:val="en-US" w:eastAsia="zh-CN" w:bidi="ar"/>
            </w:rPr>
            <w:fldChar w:fldCharType="separate"/>
          </w: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_Toc6944 </w:instrText>
          </w:r>
          <w:r>
            <w:rPr>
              <w:rFonts w:ascii="Helvetica" w:hAnsi="Helvetica" w:eastAsia="Helvetica" w:cs="Helvetica"/>
              <w:kern w:val="0"/>
              <w:sz w:val="28"/>
              <w:szCs w:val="28"/>
              <w:lang w:val="en-US" w:eastAsia="zh-CN" w:bidi="ar"/>
            </w:rPr>
            <w:fldChar w:fldCharType="separate"/>
          </w:r>
          <w:r>
            <w:rPr>
              <w:rFonts w:hint="eastAsia" w:ascii="黑体" w:hAnsi="黑体" w:eastAsia="黑体" w:cs="黑体"/>
              <w:bCs/>
              <w:spacing w:val="0"/>
              <w:kern w:val="2"/>
              <w:sz w:val="28"/>
              <w:szCs w:val="28"/>
              <w:lang w:val="en-US" w:eastAsia="zh-CN" w:bidi="ar-SA"/>
            </w:rPr>
            <w:t>一 、</w:t>
          </w:r>
          <w:r>
            <w:rPr>
              <w:rFonts w:hint="default" w:ascii="黑体" w:hAnsi="黑体" w:eastAsia="黑体" w:cs="黑体"/>
              <w:bCs/>
              <w:spacing w:val="0"/>
              <w:kern w:val="2"/>
              <w:sz w:val="28"/>
              <w:szCs w:val="28"/>
              <w:lang w:val="en-US" w:eastAsia="zh-CN" w:bidi="ar-SA"/>
            </w:rPr>
            <w:t>总则</w:t>
          </w:r>
          <w:r>
            <w:rPr>
              <w:sz w:val="28"/>
              <w:szCs w:val="28"/>
            </w:rPr>
            <w:tab/>
          </w:r>
          <w:r>
            <w:rPr>
              <w:sz w:val="28"/>
              <w:szCs w:val="28"/>
            </w:rPr>
            <w:fldChar w:fldCharType="begin"/>
          </w:r>
          <w:r>
            <w:rPr>
              <w:sz w:val="28"/>
              <w:szCs w:val="28"/>
            </w:rPr>
            <w:instrText xml:space="preserve"> PAGEREF _Toc6944 \h </w:instrText>
          </w:r>
          <w:r>
            <w:rPr>
              <w:sz w:val="28"/>
              <w:szCs w:val="28"/>
            </w:rPr>
            <w:fldChar w:fldCharType="separate"/>
          </w:r>
          <w:r>
            <w:rPr>
              <w:sz w:val="28"/>
              <w:szCs w:val="28"/>
            </w:rPr>
            <w:t>1</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_Toc24063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（一）</w:t>
          </w:r>
          <w:r>
            <w:rPr>
              <w:rFonts w:hint="default" w:ascii="楷体" w:hAnsi="楷体" w:eastAsia="楷体" w:cs="楷体"/>
              <w:bCs w:val="0"/>
              <w:snapToGrid w:val="0"/>
              <w:spacing w:val="0"/>
              <w:kern w:val="0"/>
              <w:sz w:val="28"/>
              <w:szCs w:val="28"/>
              <w:lang w:val="en-US" w:eastAsia="zh-CN" w:bidi="ar-SA"/>
            </w:rPr>
            <w:t>编制目的</w:t>
          </w:r>
          <w:r>
            <w:rPr>
              <w:sz w:val="28"/>
              <w:szCs w:val="28"/>
            </w:rPr>
            <w:tab/>
          </w:r>
          <w:r>
            <w:rPr>
              <w:sz w:val="28"/>
              <w:szCs w:val="28"/>
            </w:rPr>
            <w:fldChar w:fldCharType="begin"/>
          </w:r>
          <w:r>
            <w:rPr>
              <w:sz w:val="28"/>
              <w:szCs w:val="28"/>
            </w:rPr>
            <w:instrText xml:space="preserve"> PAGEREF _Toc24063 \h </w:instrText>
          </w:r>
          <w:r>
            <w:rPr>
              <w:sz w:val="28"/>
              <w:szCs w:val="28"/>
            </w:rPr>
            <w:fldChar w:fldCharType="separate"/>
          </w:r>
          <w:r>
            <w:rPr>
              <w:sz w:val="28"/>
              <w:szCs w:val="28"/>
            </w:rPr>
            <w:t>1</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_Toc22973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（二）</w:t>
          </w:r>
          <w:r>
            <w:rPr>
              <w:rFonts w:hint="default" w:ascii="楷体" w:hAnsi="楷体" w:eastAsia="楷体" w:cs="楷体"/>
              <w:bCs w:val="0"/>
              <w:snapToGrid w:val="0"/>
              <w:spacing w:val="0"/>
              <w:kern w:val="0"/>
              <w:sz w:val="28"/>
              <w:szCs w:val="28"/>
              <w:lang w:val="en-US" w:eastAsia="zh-CN" w:bidi="ar-SA"/>
            </w:rPr>
            <w:t>编制依据</w:t>
          </w:r>
          <w:r>
            <w:rPr>
              <w:sz w:val="28"/>
              <w:szCs w:val="28"/>
            </w:rPr>
            <w:tab/>
          </w:r>
          <w:r>
            <w:rPr>
              <w:sz w:val="28"/>
              <w:szCs w:val="28"/>
            </w:rPr>
            <w:fldChar w:fldCharType="begin"/>
          </w:r>
          <w:r>
            <w:rPr>
              <w:sz w:val="28"/>
              <w:szCs w:val="28"/>
            </w:rPr>
            <w:instrText xml:space="preserve"> PAGEREF _Toc22973 \h </w:instrText>
          </w:r>
          <w:r>
            <w:rPr>
              <w:sz w:val="28"/>
              <w:szCs w:val="28"/>
            </w:rPr>
            <w:fldChar w:fldCharType="separate"/>
          </w:r>
          <w:r>
            <w:rPr>
              <w:sz w:val="28"/>
              <w:szCs w:val="28"/>
            </w:rPr>
            <w:t>1</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_Toc14434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（三）适用范围</w:t>
          </w:r>
          <w:r>
            <w:rPr>
              <w:sz w:val="28"/>
              <w:szCs w:val="28"/>
            </w:rPr>
            <w:tab/>
          </w:r>
          <w:r>
            <w:rPr>
              <w:sz w:val="28"/>
              <w:szCs w:val="28"/>
            </w:rPr>
            <w:fldChar w:fldCharType="begin"/>
          </w:r>
          <w:r>
            <w:rPr>
              <w:sz w:val="28"/>
              <w:szCs w:val="28"/>
            </w:rPr>
            <w:instrText xml:space="preserve"> PAGEREF _Toc14434 \h </w:instrText>
          </w:r>
          <w:r>
            <w:rPr>
              <w:sz w:val="28"/>
              <w:szCs w:val="28"/>
            </w:rPr>
            <w:fldChar w:fldCharType="separate"/>
          </w:r>
          <w:r>
            <w:rPr>
              <w:sz w:val="28"/>
              <w:szCs w:val="28"/>
            </w:rPr>
            <w:t>1</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_Toc2565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（四）工作原则</w:t>
          </w:r>
          <w:r>
            <w:rPr>
              <w:sz w:val="28"/>
              <w:szCs w:val="28"/>
            </w:rPr>
            <w:tab/>
          </w:r>
          <w:r>
            <w:rPr>
              <w:sz w:val="28"/>
              <w:szCs w:val="28"/>
            </w:rPr>
            <w:fldChar w:fldCharType="begin"/>
          </w:r>
          <w:r>
            <w:rPr>
              <w:sz w:val="28"/>
              <w:szCs w:val="28"/>
            </w:rPr>
            <w:instrText xml:space="preserve"> PAGEREF _Toc2565 \h </w:instrText>
          </w:r>
          <w:r>
            <w:rPr>
              <w:sz w:val="28"/>
              <w:szCs w:val="28"/>
            </w:rPr>
            <w:fldChar w:fldCharType="separate"/>
          </w:r>
          <w:r>
            <w:rPr>
              <w:sz w:val="28"/>
              <w:szCs w:val="28"/>
            </w:rPr>
            <w:t>2</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_Toc25299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（五）事件分级</w:t>
          </w:r>
          <w:r>
            <w:rPr>
              <w:sz w:val="28"/>
              <w:szCs w:val="28"/>
            </w:rPr>
            <w:tab/>
          </w:r>
          <w:r>
            <w:rPr>
              <w:sz w:val="28"/>
              <w:szCs w:val="28"/>
            </w:rPr>
            <w:fldChar w:fldCharType="begin"/>
          </w:r>
          <w:r>
            <w:rPr>
              <w:sz w:val="28"/>
              <w:szCs w:val="28"/>
            </w:rPr>
            <w:instrText xml:space="preserve"> PAGEREF _Toc25299 \h </w:instrText>
          </w:r>
          <w:r>
            <w:rPr>
              <w:sz w:val="28"/>
              <w:szCs w:val="28"/>
            </w:rPr>
            <w:fldChar w:fldCharType="separate"/>
          </w:r>
          <w:r>
            <w:rPr>
              <w:sz w:val="28"/>
              <w:szCs w:val="28"/>
            </w:rPr>
            <w:t>3</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_Toc27636 </w:instrText>
          </w:r>
          <w:r>
            <w:rPr>
              <w:rFonts w:ascii="Helvetica" w:hAnsi="Helvetica" w:eastAsia="Helvetica" w:cs="Helvetica"/>
              <w:kern w:val="0"/>
              <w:sz w:val="28"/>
              <w:szCs w:val="28"/>
              <w:lang w:val="en-US" w:eastAsia="zh-CN" w:bidi="ar"/>
            </w:rPr>
            <w:fldChar w:fldCharType="separate"/>
          </w:r>
          <w:r>
            <w:rPr>
              <w:rFonts w:hint="eastAsia" w:ascii="黑体" w:hAnsi="黑体" w:eastAsia="黑体" w:cs="黑体"/>
              <w:bCs/>
              <w:spacing w:val="0"/>
              <w:kern w:val="2"/>
              <w:sz w:val="28"/>
              <w:szCs w:val="28"/>
              <w:lang w:val="en-US" w:eastAsia="zh-CN" w:bidi="ar-SA"/>
            </w:rPr>
            <w:t>二、组织指挥体系和职责</w:t>
          </w:r>
          <w:r>
            <w:rPr>
              <w:sz w:val="28"/>
              <w:szCs w:val="28"/>
            </w:rPr>
            <w:tab/>
          </w:r>
          <w:r>
            <w:rPr>
              <w:sz w:val="28"/>
              <w:szCs w:val="28"/>
            </w:rPr>
            <w:fldChar w:fldCharType="begin"/>
          </w:r>
          <w:r>
            <w:rPr>
              <w:sz w:val="28"/>
              <w:szCs w:val="28"/>
            </w:rPr>
            <w:instrText xml:space="preserve"> PAGEREF _Toc27636 \h </w:instrText>
          </w:r>
          <w:r>
            <w:rPr>
              <w:sz w:val="28"/>
              <w:szCs w:val="28"/>
            </w:rPr>
            <w:fldChar w:fldCharType="separate"/>
          </w:r>
          <w:r>
            <w:rPr>
              <w:sz w:val="28"/>
              <w:szCs w:val="28"/>
            </w:rPr>
            <w:t>5</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_Toc24547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（一）轨道交通</w:t>
          </w:r>
          <w:r>
            <w:rPr>
              <w:rFonts w:hint="default" w:ascii="楷体" w:hAnsi="楷体" w:eastAsia="楷体" w:cs="楷体"/>
              <w:bCs w:val="0"/>
              <w:snapToGrid w:val="0"/>
              <w:spacing w:val="0"/>
              <w:kern w:val="0"/>
              <w:sz w:val="28"/>
              <w:szCs w:val="28"/>
              <w:lang w:val="en-US" w:eastAsia="zh-CN" w:bidi="ar-SA"/>
            </w:rPr>
            <w:t>应急指挥部</w:t>
          </w:r>
          <w:r>
            <w:rPr>
              <w:rFonts w:hint="eastAsia" w:ascii="楷体" w:hAnsi="楷体" w:eastAsia="楷体" w:cs="楷体"/>
              <w:bCs w:val="0"/>
              <w:snapToGrid w:val="0"/>
              <w:spacing w:val="0"/>
              <w:kern w:val="0"/>
              <w:sz w:val="28"/>
              <w:szCs w:val="28"/>
              <w:lang w:val="en-US" w:eastAsia="zh-CN" w:bidi="ar-SA"/>
            </w:rPr>
            <w:t>及职责</w:t>
          </w:r>
          <w:r>
            <w:rPr>
              <w:sz w:val="28"/>
              <w:szCs w:val="28"/>
            </w:rPr>
            <w:tab/>
          </w:r>
          <w:r>
            <w:rPr>
              <w:sz w:val="28"/>
              <w:szCs w:val="28"/>
            </w:rPr>
            <w:fldChar w:fldCharType="begin"/>
          </w:r>
          <w:r>
            <w:rPr>
              <w:sz w:val="28"/>
              <w:szCs w:val="28"/>
            </w:rPr>
            <w:instrText xml:space="preserve"> PAGEREF _Toc24547 \h </w:instrText>
          </w:r>
          <w:r>
            <w:rPr>
              <w:sz w:val="28"/>
              <w:szCs w:val="28"/>
            </w:rPr>
            <w:fldChar w:fldCharType="separate"/>
          </w:r>
          <w:r>
            <w:rPr>
              <w:sz w:val="28"/>
              <w:szCs w:val="28"/>
            </w:rPr>
            <w:t>5</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_Toc14414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（二）轨道交通应急指挥部成员单位及职责</w:t>
          </w:r>
          <w:r>
            <w:rPr>
              <w:sz w:val="28"/>
              <w:szCs w:val="28"/>
            </w:rPr>
            <w:tab/>
          </w:r>
          <w:r>
            <w:rPr>
              <w:sz w:val="28"/>
              <w:szCs w:val="28"/>
            </w:rPr>
            <w:fldChar w:fldCharType="begin"/>
          </w:r>
          <w:r>
            <w:rPr>
              <w:sz w:val="28"/>
              <w:szCs w:val="28"/>
            </w:rPr>
            <w:instrText xml:space="preserve"> PAGEREF _Toc14414 \h </w:instrText>
          </w:r>
          <w:r>
            <w:rPr>
              <w:sz w:val="28"/>
              <w:szCs w:val="28"/>
            </w:rPr>
            <w:fldChar w:fldCharType="separate"/>
          </w:r>
          <w:r>
            <w:rPr>
              <w:sz w:val="28"/>
              <w:szCs w:val="28"/>
            </w:rPr>
            <w:t>6</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_Toc11224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（三）轨道交通应急指挥部办公室</w:t>
          </w:r>
          <w:r>
            <w:rPr>
              <w:sz w:val="28"/>
              <w:szCs w:val="28"/>
            </w:rPr>
            <w:tab/>
          </w:r>
          <w:r>
            <w:rPr>
              <w:sz w:val="28"/>
              <w:szCs w:val="28"/>
            </w:rPr>
            <w:fldChar w:fldCharType="begin"/>
          </w:r>
          <w:r>
            <w:rPr>
              <w:sz w:val="28"/>
              <w:szCs w:val="28"/>
            </w:rPr>
            <w:instrText xml:space="preserve"> PAGEREF _Toc11224 \h </w:instrText>
          </w:r>
          <w:r>
            <w:rPr>
              <w:sz w:val="28"/>
              <w:szCs w:val="28"/>
            </w:rPr>
            <w:fldChar w:fldCharType="separate"/>
          </w:r>
          <w:r>
            <w:rPr>
              <w:sz w:val="28"/>
              <w:szCs w:val="28"/>
            </w:rPr>
            <w:t>9</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_Toc20110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（四）轨道交通现场指挥部</w:t>
          </w:r>
          <w:r>
            <w:rPr>
              <w:sz w:val="28"/>
              <w:szCs w:val="28"/>
            </w:rPr>
            <w:tab/>
          </w:r>
          <w:r>
            <w:rPr>
              <w:sz w:val="28"/>
              <w:szCs w:val="28"/>
            </w:rPr>
            <w:fldChar w:fldCharType="begin"/>
          </w:r>
          <w:r>
            <w:rPr>
              <w:sz w:val="28"/>
              <w:szCs w:val="28"/>
            </w:rPr>
            <w:instrText xml:space="preserve"> PAGEREF _Toc20110 \h </w:instrText>
          </w:r>
          <w:r>
            <w:rPr>
              <w:sz w:val="28"/>
              <w:szCs w:val="28"/>
            </w:rPr>
            <w:fldChar w:fldCharType="separate"/>
          </w:r>
          <w:r>
            <w:rPr>
              <w:sz w:val="28"/>
              <w:szCs w:val="28"/>
            </w:rPr>
            <w:t>10</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_Toc21341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（五）轨道交通应急指挥部专家组</w:t>
          </w:r>
          <w:r>
            <w:rPr>
              <w:sz w:val="28"/>
              <w:szCs w:val="28"/>
            </w:rPr>
            <w:tab/>
          </w:r>
          <w:r>
            <w:rPr>
              <w:sz w:val="28"/>
              <w:szCs w:val="28"/>
            </w:rPr>
            <w:fldChar w:fldCharType="begin"/>
          </w:r>
          <w:r>
            <w:rPr>
              <w:sz w:val="28"/>
              <w:szCs w:val="28"/>
            </w:rPr>
            <w:instrText xml:space="preserve"> PAGEREF _Toc21341 \h </w:instrText>
          </w:r>
          <w:r>
            <w:rPr>
              <w:sz w:val="28"/>
              <w:szCs w:val="28"/>
            </w:rPr>
            <w:fldChar w:fldCharType="separate"/>
          </w:r>
          <w:r>
            <w:rPr>
              <w:sz w:val="28"/>
              <w:szCs w:val="28"/>
            </w:rPr>
            <w:t>12</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_Toc3913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（六）有轨电车运营单位</w:t>
          </w:r>
          <w:r>
            <w:rPr>
              <w:sz w:val="28"/>
              <w:szCs w:val="28"/>
            </w:rPr>
            <w:tab/>
          </w:r>
          <w:r>
            <w:rPr>
              <w:sz w:val="28"/>
              <w:szCs w:val="28"/>
            </w:rPr>
            <w:fldChar w:fldCharType="begin"/>
          </w:r>
          <w:r>
            <w:rPr>
              <w:sz w:val="28"/>
              <w:szCs w:val="28"/>
            </w:rPr>
            <w:instrText xml:space="preserve"> PAGEREF _Toc3913 \h </w:instrText>
          </w:r>
          <w:r>
            <w:rPr>
              <w:sz w:val="28"/>
              <w:szCs w:val="28"/>
            </w:rPr>
            <w:fldChar w:fldCharType="separate"/>
          </w:r>
          <w:r>
            <w:rPr>
              <w:sz w:val="28"/>
              <w:szCs w:val="28"/>
            </w:rPr>
            <w:t>12</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_Toc2283 </w:instrText>
          </w:r>
          <w:r>
            <w:rPr>
              <w:rFonts w:ascii="Helvetica" w:hAnsi="Helvetica" w:eastAsia="Helvetica" w:cs="Helvetica"/>
              <w:kern w:val="0"/>
              <w:sz w:val="28"/>
              <w:szCs w:val="28"/>
              <w:lang w:val="en-US" w:eastAsia="zh-CN" w:bidi="ar"/>
            </w:rPr>
            <w:fldChar w:fldCharType="separate"/>
          </w:r>
          <w:r>
            <w:rPr>
              <w:rFonts w:hint="eastAsia" w:ascii="黑体" w:hAnsi="黑体" w:eastAsia="黑体" w:cs="黑体"/>
              <w:bCs/>
              <w:spacing w:val="0"/>
              <w:kern w:val="2"/>
              <w:sz w:val="28"/>
              <w:szCs w:val="28"/>
              <w:lang w:val="en-US" w:eastAsia="zh-CN" w:bidi="ar-SA"/>
            </w:rPr>
            <w:t>三、监测、预警和信息报告</w:t>
          </w:r>
          <w:r>
            <w:rPr>
              <w:sz w:val="28"/>
              <w:szCs w:val="28"/>
            </w:rPr>
            <w:tab/>
          </w:r>
          <w:r>
            <w:rPr>
              <w:sz w:val="28"/>
              <w:szCs w:val="28"/>
            </w:rPr>
            <w:fldChar w:fldCharType="begin"/>
          </w:r>
          <w:r>
            <w:rPr>
              <w:sz w:val="28"/>
              <w:szCs w:val="28"/>
            </w:rPr>
            <w:instrText xml:space="preserve"> PAGEREF _Toc2283 \h </w:instrText>
          </w:r>
          <w:r>
            <w:rPr>
              <w:sz w:val="28"/>
              <w:szCs w:val="28"/>
            </w:rPr>
            <w:fldChar w:fldCharType="separate"/>
          </w:r>
          <w:r>
            <w:rPr>
              <w:sz w:val="28"/>
              <w:szCs w:val="28"/>
            </w:rPr>
            <w:t>12</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_Toc11905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（一）监测</w:t>
          </w:r>
          <w:r>
            <w:rPr>
              <w:sz w:val="28"/>
              <w:szCs w:val="28"/>
            </w:rPr>
            <w:tab/>
          </w:r>
          <w:r>
            <w:rPr>
              <w:sz w:val="28"/>
              <w:szCs w:val="28"/>
            </w:rPr>
            <w:fldChar w:fldCharType="begin"/>
          </w:r>
          <w:r>
            <w:rPr>
              <w:sz w:val="28"/>
              <w:szCs w:val="28"/>
            </w:rPr>
            <w:instrText xml:space="preserve"> PAGEREF _Toc11905 \h </w:instrText>
          </w:r>
          <w:r>
            <w:rPr>
              <w:sz w:val="28"/>
              <w:szCs w:val="28"/>
            </w:rPr>
            <w:fldChar w:fldCharType="separate"/>
          </w:r>
          <w:r>
            <w:rPr>
              <w:sz w:val="28"/>
              <w:szCs w:val="28"/>
            </w:rPr>
            <w:t>12</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_Toc30268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（二）预警</w:t>
          </w:r>
          <w:r>
            <w:rPr>
              <w:sz w:val="28"/>
              <w:szCs w:val="28"/>
            </w:rPr>
            <w:tab/>
          </w:r>
          <w:r>
            <w:rPr>
              <w:sz w:val="28"/>
              <w:szCs w:val="28"/>
            </w:rPr>
            <w:fldChar w:fldCharType="begin"/>
          </w:r>
          <w:r>
            <w:rPr>
              <w:sz w:val="28"/>
              <w:szCs w:val="28"/>
            </w:rPr>
            <w:instrText xml:space="preserve"> PAGEREF _Toc30268 \h </w:instrText>
          </w:r>
          <w:r>
            <w:rPr>
              <w:sz w:val="28"/>
              <w:szCs w:val="28"/>
            </w:rPr>
            <w:fldChar w:fldCharType="separate"/>
          </w:r>
          <w:r>
            <w:rPr>
              <w:sz w:val="28"/>
              <w:szCs w:val="28"/>
            </w:rPr>
            <w:t>13</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_Toc26049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（三）信息报告</w:t>
          </w:r>
          <w:r>
            <w:rPr>
              <w:sz w:val="28"/>
              <w:szCs w:val="28"/>
            </w:rPr>
            <w:tab/>
          </w:r>
          <w:r>
            <w:rPr>
              <w:sz w:val="28"/>
              <w:szCs w:val="28"/>
            </w:rPr>
            <w:fldChar w:fldCharType="begin"/>
          </w:r>
          <w:r>
            <w:rPr>
              <w:sz w:val="28"/>
              <w:szCs w:val="28"/>
            </w:rPr>
            <w:instrText xml:space="preserve"> PAGEREF _Toc26049 \h </w:instrText>
          </w:r>
          <w:r>
            <w:rPr>
              <w:sz w:val="28"/>
              <w:szCs w:val="28"/>
            </w:rPr>
            <w:fldChar w:fldCharType="separate"/>
          </w:r>
          <w:r>
            <w:rPr>
              <w:sz w:val="28"/>
              <w:szCs w:val="28"/>
            </w:rPr>
            <w:t>18</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_Toc12930 </w:instrText>
          </w:r>
          <w:r>
            <w:rPr>
              <w:rFonts w:ascii="Helvetica" w:hAnsi="Helvetica" w:eastAsia="Helvetica" w:cs="Helvetica"/>
              <w:kern w:val="0"/>
              <w:sz w:val="28"/>
              <w:szCs w:val="28"/>
              <w:lang w:val="en-US" w:eastAsia="zh-CN" w:bidi="ar"/>
            </w:rPr>
            <w:fldChar w:fldCharType="separate"/>
          </w:r>
          <w:r>
            <w:rPr>
              <w:rFonts w:hint="eastAsia" w:ascii="黑体" w:hAnsi="黑体" w:eastAsia="黑体" w:cs="黑体"/>
              <w:bCs/>
              <w:spacing w:val="0"/>
              <w:kern w:val="2"/>
              <w:sz w:val="28"/>
              <w:szCs w:val="28"/>
              <w:lang w:val="en-US" w:eastAsia="zh-CN" w:bidi="ar-SA"/>
            </w:rPr>
            <w:t>四、应急处置与救援</w:t>
          </w:r>
          <w:r>
            <w:rPr>
              <w:sz w:val="28"/>
              <w:szCs w:val="28"/>
            </w:rPr>
            <w:tab/>
          </w:r>
          <w:r>
            <w:rPr>
              <w:sz w:val="28"/>
              <w:szCs w:val="28"/>
            </w:rPr>
            <w:fldChar w:fldCharType="begin"/>
          </w:r>
          <w:r>
            <w:rPr>
              <w:sz w:val="28"/>
              <w:szCs w:val="28"/>
            </w:rPr>
            <w:instrText xml:space="preserve"> PAGEREF _Toc12930 \h </w:instrText>
          </w:r>
          <w:r>
            <w:rPr>
              <w:sz w:val="28"/>
              <w:szCs w:val="28"/>
            </w:rPr>
            <w:fldChar w:fldCharType="separate"/>
          </w:r>
          <w:r>
            <w:rPr>
              <w:sz w:val="28"/>
              <w:szCs w:val="28"/>
            </w:rPr>
            <w:t>19</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_Toc27646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（一）先期处置</w:t>
          </w:r>
          <w:r>
            <w:rPr>
              <w:sz w:val="28"/>
              <w:szCs w:val="28"/>
            </w:rPr>
            <w:tab/>
          </w:r>
          <w:r>
            <w:rPr>
              <w:sz w:val="28"/>
              <w:szCs w:val="28"/>
            </w:rPr>
            <w:fldChar w:fldCharType="begin"/>
          </w:r>
          <w:r>
            <w:rPr>
              <w:sz w:val="28"/>
              <w:szCs w:val="28"/>
            </w:rPr>
            <w:instrText xml:space="preserve"> PAGEREF _Toc27646 \h </w:instrText>
          </w:r>
          <w:r>
            <w:rPr>
              <w:sz w:val="28"/>
              <w:szCs w:val="28"/>
            </w:rPr>
            <w:fldChar w:fldCharType="separate"/>
          </w:r>
          <w:r>
            <w:rPr>
              <w:sz w:val="28"/>
              <w:szCs w:val="28"/>
            </w:rPr>
            <w:t>19</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_Toc19263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（二）分级响应</w:t>
          </w:r>
          <w:r>
            <w:rPr>
              <w:sz w:val="28"/>
              <w:szCs w:val="28"/>
            </w:rPr>
            <w:tab/>
          </w:r>
          <w:r>
            <w:rPr>
              <w:sz w:val="28"/>
              <w:szCs w:val="28"/>
            </w:rPr>
            <w:fldChar w:fldCharType="begin"/>
          </w:r>
          <w:r>
            <w:rPr>
              <w:sz w:val="28"/>
              <w:szCs w:val="28"/>
            </w:rPr>
            <w:instrText xml:space="preserve"> PAGEREF _Toc19263 \h </w:instrText>
          </w:r>
          <w:r>
            <w:rPr>
              <w:sz w:val="28"/>
              <w:szCs w:val="28"/>
            </w:rPr>
            <w:fldChar w:fldCharType="separate"/>
          </w:r>
          <w:r>
            <w:rPr>
              <w:sz w:val="28"/>
              <w:szCs w:val="28"/>
            </w:rPr>
            <w:t>20</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_Toc2443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（三）处置措施</w:t>
          </w:r>
          <w:r>
            <w:rPr>
              <w:sz w:val="28"/>
              <w:szCs w:val="28"/>
            </w:rPr>
            <w:tab/>
          </w:r>
          <w:r>
            <w:rPr>
              <w:sz w:val="28"/>
              <w:szCs w:val="28"/>
            </w:rPr>
            <w:fldChar w:fldCharType="begin"/>
          </w:r>
          <w:r>
            <w:rPr>
              <w:sz w:val="28"/>
              <w:szCs w:val="28"/>
            </w:rPr>
            <w:instrText xml:space="preserve"> PAGEREF _Toc2443 \h </w:instrText>
          </w:r>
          <w:r>
            <w:rPr>
              <w:sz w:val="28"/>
              <w:szCs w:val="28"/>
            </w:rPr>
            <w:fldChar w:fldCharType="separate"/>
          </w:r>
          <w:r>
            <w:rPr>
              <w:sz w:val="28"/>
              <w:szCs w:val="28"/>
            </w:rPr>
            <w:t>22</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_Toc31981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（四）信息发布和舆论引导</w:t>
          </w:r>
          <w:r>
            <w:rPr>
              <w:sz w:val="28"/>
              <w:szCs w:val="28"/>
            </w:rPr>
            <w:tab/>
          </w:r>
          <w:r>
            <w:rPr>
              <w:sz w:val="28"/>
              <w:szCs w:val="28"/>
            </w:rPr>
            <w:fldChar w:fldCharType="begin"/>
          </w:r>
          <w:r>
            <w:rPr>
              <w:sz w:val="28"/>
              <w:szCs w:val="28"/>
            </w:rPr>
            <w:instrText xml:space="preserve"> PAGEREF _Toc31981 \h </w:instrText>
          </w:r>
          <w:r>
            <w:rPr>
              <w:sz w:val="28"/>
              <w:szCs w:val="28"/>
            </w:rPr>
            <w:fldChar w:fldCharType="separate"/>
          </w:r>
          <w:r>
            <w:rPr>
              <w:sz w:val="28"/>
              <w:szCs w:val="28"/>
            </w:rPr>
            <w:t>24</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_Toc4260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（五）应急结束</w:t>
          </w:r>
          <w:r>
            <w:rPr>
              <w:sz w:val="28"/>
              <w:szCs w:val="28"/>
            </w:rPr>
            <w:tab/>
          </w:r>
          <w:r>
            <w:rPr>
              <w:sz w:val="28"/>
              <w:szCs w:val="28"/>
            </w:rPr>
            <w:fldChar w:fldCharType="begin"/>
          </w:r>
          <w:r>
            <w:rPr>
              <w:sz w:val="28"/>
              <w:szCs w:val="28"/>
            </w:rPr>
            <w:instrText xml:space="preserve"> PAGEREF _Toc4260 \h </w:instrText>
          </w:r>
          <w:r>
            <w:rPr>
              <w:sz w:val="28"/>
              <w:szCs w:val="28"/>
            </w:rPr>
            <w:fldChar w:fldCharType="separate"/>
          </w:r>
          <w:r>
            <w:rPr>
              <w:sz w:val="28"/>
              <w:szCs w:val="28"/>
            </w:rPr>
            <w:t>24</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_Toc25049 </w:instrText>
          </w:r>
          <w:r>
            <w:rPr>
              <w:rFonts w:ascii="Helvetica" w:hAnsi="Helvetica" w:eastAsia="Helvetica" w:cs="Helvetica"/>
              <w:kern w:val="0"/>
              <w:sz w:val="28"/>
              <w:szCs w:val="28"/>
              <w:lang w:val="en-US" w:eastAsia="zh-CN" w:bidi="ar"/>
            </w:rPr>
            <w:fldChar w:fldCharType="separate"/>
          </w:r>
          <w:r>
            <w:rPr>
              <w:rFonts w:hint="eastAsia" w:ascii="黑体" w:hAnsi="黑体" w:eastAsia="黑体" w:cs="黑体"/>
              <w:bCs/>
              <w:spacing w:val="0"/>
              <w:kern w:val="2"/>
              <w:sz w:val="28"/>
              <w:szCs w:val="28"/>
              <w:lang w:val="en-US" w:eastAsia="zh-CN" w:bidi="ar-SA"/>
            </w:rPr>
            <w:t>五、后期处置</w:t>
          </w:r>
          <w:r>
            <w:rPr>
              <w:sz w:val="28"/>
              <w:szCs w:val="28"/>
            </w:rPr>
            <w:tab/>
          </w:r>
          <w:r>
            <w:rPr>
              <w:sz w:val="28"/>
              <w:szCs w:val="28"/>
            </w:rPr>
            <w:fldChar w:fldCharType="begin"/>
          </w:r>
          <w:r>
            <w:rPr>
              <w:sz w:val="28"/>
              <w:szCs w:val="28"/>
            </w:rPr>
            <w:instrText xml:space="preserve"> PAGEREF _Toc25049 \h </w:instrText>
          </w:r>
          <w:r>
            <w:rPr>
              <w:sz w:val="28"/>
              <w:szCs w:val="28"/>
            </w:rPr>
            <w:fldChar w:fldCharType="separate"/>
          </w:r>
          <w:r>
            <w:rPr>
              <w:sz w:val="28"/>
              <w:szCs w:val="28"/>
            </w:rPr>
            <w:t>25</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_Toc1884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（一）运营恢复</w:t>
          </w:r>
          <w:r>
            <w:rPr>
              <w:sz w:val="28"/>
              <w:szCs w:val="28"/>
            </w:rPr>
            <w:tab/>
          </w:r>
          <w:r>
            <w:rPr>
              <w:sz w:val="28"/>
              <w:szCs w:val="28"/>
            </w:rPr>
            <w:fldChar w:fldCharType="begin"/>
          </w:r>
          <w:r>
            <w:rPr>
              <w:sz w:val="28"/>
              <w:szCs w:val="28"/>
            </w:rPr>
            <w:instrText xml:space="preserve"> PAGEREF _Toc1884 \h </w:instrText>
          </w:r>
          <w:r>
            <w:rPr>
              <w:sz w:val="28"/>
              <w:szCs w:val="28"/>
            </w:rPr>
            <w:fldChar w:fldCharType="separate"/>
          </w:r>
          <w:r>
            <w:rPr>
              <w:sz w:val="28"/>
              <w:szCs w:val="28"/>
            </w:rPr>
            <w:t>25</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_Toc20700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（二）善后处置</w:t>
          </w:r>
          <w:r>
            <w:rPr>
              <w:sz w:val="28"/>
              <w:szCs w:val="28"/>
            </w:rPr>
            <w:tab/>
          </w:r>
          <w:r>
            <w:rPr>
              <w:sz w:val="28"/>
              <w:szCs w:val="28"/>
            </w:rPr>
            <w:fldChar w:fldCharType="begin"/>
          </w:r>
          <w:r>
            <w:rPr>
              <w:sz w:val="28"/>
              <w:szCs w:val="28"/>
            </w:rPr>
            <w:instrText xml:space="preserve"> PAGEREF _Toc20700 \h </w:instrText>
          </w:r>
          <w:r>
            <w:rPr>
              <w:sz w:val="28"/>
              <w:szCs w:val="28"/>
            </w:rPr>
            <w:fldChar w:fldCharType="separate"/>
          </w:r>
          <w:r>
            <w:rPr>
              <w:sz w:val="28"/>
              <w:szCs w:val="28"/>
            </w:rPr>
            <w:t>25</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_Toc30195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（三）事件调查</w:t>
          </w:r>
          <w:r>
            <w:rPr>
              <w:sz w:val="28"/>
              <w:szCs w:val="28"/>
            </w:rPr>
            <w:tab/>
          </w:r>
          <w:r>
            <w:rPr>
              <w:sz w:val="28"/>
              <w:szCs w:val="28"/>
            </w:rPr>
            <w:fldChar w:fldCharType="begin"/>
          </w:r>
          <w:r>
            <w:rPr>
              <w:sz w:val="28"/>
              <w:szCs w:val="28"/>
            </w:rPr>
            <w:instrText xml:space="preserve"> PAGEREF _Toc30195 \h </w:instrText>
          </w:r>
          <w:r>
            <w:rPr>
              <w:sz w:val="28"/>
              <w:szCs w:val="28"/>
            </w:rPr>
            <w:fldChar w:fldCharType="separate"/>
          </w:r>
          <w:r>
            <w:rPr>
              <w:sz w:val="28"/>
              <w:szCs w:val="28"/>
            </w:rPr>
            <w:t>25</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_Toc13016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（四）处置评估</w:t>
          </w:r>
          <w:r>
            <w:rPr>
              <w:sz w:val="28"/>
              <w:szCs w:val="28"/>
            </w:rPr>
            <w:tab/>
          </w:r>
          <w:r>
            <w:rPr>
              <w:sz w:val="28"/>
              <w:szCs w:val="28"/>
            </w:rPr>
            <w:fldChar w:fldCharType="begin"/>
          </w:r>
          <w:r>
            <w:rPr>
              <w:sz w:val="28"/>
              <w:szCs w:val="28"/>
            </w:rPr>
            <w:instrText xml:space="preserve"> PAGEREF _Toc13016 \h </w:instrText>
          </w:r>
          <w:r>
            <w:rPr>
              <w:sz w:val="28"/>
              <w:szCs w:val="28"/>
            </w:rPr>
            <w:fldChar w:fldCharType="separate"/>
          </w:r>
          <w:r>
            <w:rPr>
              <w:sz w:val="28"/>
              <w:szCs w:val="28"/>
            </w:rPr>
            <w:t>25</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_Toc9438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（五）外事协调</w:t>
          </w:r>
          <w:r>
            <w:rPr>
              <w:sz w:val="28"/>
              <w:szCs w:val="28"/>
            </w:rPr>
            <w:tab/>
          </w:r>
          <w:r>
            <w:rPr>
              <w:sz w:val="28"/>
              <w:szCs w:val="28"/>
            </w:rPr>
            <w:fldChar w:fldCharType="begin"/>
          </w:r>
          <w:r>
            <w:rPr>
              <w:sz w:val="28"/>
              <w:szCs w:val="28"/>
            </w:rPr>
            <w:instrText xml:space="preserve"> PAGEREF _Toc9438 \h </w:instrText>
          </w:r>
          <w:r>
            <w:rPr>
              <w:sz w:val="28"/>
              <w:szCs w:val="28"/>
            </w:rPr>
            <w:fldChar w:fldCharType="separate"/>
          </w:r>
          <w:r>
            <w:rPr>
              <w:sz w:val="28"/>
              <w:szCs w:val="28"/>
            </w:rPr>
            <w:t>26</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_Toc3362 </w:instrText>
          </w:r>
          <w:r>
            <w:rPr>
              <w:rFonts w:ascii="Helvetica" w:hAnsi="Helvetica" w:eastAsia="Helvetica" w:cs="Helvetica"/>
              <w:kern w:val="0"/>
              <w:sz w:val="28"/>
              <w:szCs w:val="28"/>
              <w:lang w:val="en-US" w:eastAsia="zh-CN" w:bidi="ar"/>
            </w:rPr>
            <w:fldChar w:fldCharType="separate"/>
          </w:r>
          <w:r>
            <w:rPr>
              <w:rFonts w:hint="eastAsia" w:ascii="黑体" w:hAnsi="黑体" w:eastAsia="黑体" w:cs="黑体"/>
              <w:bCs/>
              <w:spacing w:val="0"/>
              <w:kern w:val="2"/>
              <w:sz w:val="28"/>
              <w:szCs w:val="28"/>
              <w:lang w:val="en-US" w:eastAsia="zh-CN" w:bidi="ar-SA"/>
            </w:rPr>
            <w:t>六、保障措施</w:t>
          </w:r>
          <w:r>
            <w:rPr>
              <w:sz w:val="28"/>
              <w:szCs w:val="28"/>
            </w:rPr>
            <w:tab/>
          </w:r>
          <w:r>
            <w:rPr>
              <w:sz w:val="28"/>
              <w:szCs w:val="28"/>
            </w:rPr>
            <w:fldChar w:fldCharType="begin"/>
          </w:r>
          <w:r>
            <w:rPr>
              <w:sz w:val="28"/>
              <w:szCs w:val="28"/>
            </w:rPr>
            <w:instrText xml:space="preserve"> PAGEREF _Toc3362 \h </w:instrText>
          </w:r>
          <w:r>
            <w:rPr>
              <w:sz w:val="28"/>
              <w:szCs w:val="28"/>
            </w:rPr>
            <w:fldChar w:fldCharType="separate"/>
          </w:r>
          <w:r>
            <w:rPr>
              <w:sz w:val="28"/>
              <w:szCs w:val="28"/>
            </w:rPr>
            <w:t>26</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_Toc12291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（一）队伍保障</w:t>
          </w:r>
          <w:r>
            <w:rPr>
              <w:sz w:val="28"/>
              <w:szCs w:val="28"/>
            </w:rPr>
            <w:tab/>
          </w:r>
          <w:r>
            <w:rPr>
              <w:sz w:val="28"/>
              <w:szCs w:val="28"/>
            </w:rPr>
            <w:fldChar w:fldCharType="begin"/>
          </w:r>
          <w:r>
            <w:rPr>
              <w:sz w:val="28"/>
              <w:szCs w:val="28"/>
            </w:rPr>
            <w:instrText xml:space="preserve"> PAGEREF _Toc12291 \h </w:instrText>
          </w:r>
          <w:r>
            <w:rPr>
              <w:sz w:val="28"/>
              <w:szCs w:val="28"/>
            </w:rPr>
            <w:fldChar w:fldCharType="separate"/>
          </w:r>
          <w:r>
            <w:rPr>
              <w:sz w:val="28"/>
              <w:szCs w:val="28"/>
            </w:rPr>
            <w:t>26</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_Toc12356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（二）装备物资保障</w:t>
          </w:r>
          <w:r>
            <w:rPr>
              <w:sz w:val="28"/>
              <w:szCs w:val="28"/>
            </w:rPr>
            <w:tab/>
          </w:r>
          <w:r>
            <w:rPr>
              <w:sz w:val="28"/>
              <w:szCs w:val="28"/>
            </w:rPr>
            <w:fldChar w:fldCharType="begin"/>
          </w:r>
          <w:r>
            <w:rPr>
              <w:sz w:val="28"/>
              <w:szCs w:val="28"/>
            </w:rPr>
            <w:instrText xml:space="preserve"> PAGEREF _Toc12356 \h </w:instrText>
          </w:r>
          <w:r>
            <w:rPr>
              <w:sz w:val="28"/>
              <w:szCs w:val="28"/>
            </w:rPr>
            <w:fldChar w:fldCharType="separate"/>
          </w:r>
          <w:r>
            <w:rPr>
              <w:sz w:val="28"/>
              <w:szCs w:val="28"/>
            </w:rPr>
            <w:t>26</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_Toc16642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（三）通信保障</w:t>
          </w:r>
          <w:r>
            <w:rPr>
              <w:sz w:val="28"/>
              <w:szCs w:val="28"/>
            </w:rPr>
            <w:tab/>
          </w:r>
          <w:r>
            <w:rPr>
              <w:sz w:val="28"/>
              <w:szCs w:val="28"/>
            </w:rPr>
            <w:fldChar w:fldCharType="begin"/>
          </w:r>
          <w:r>
            <w:rPr>
              <w:sz w:val="28"/>
              <w:szCs w:val="28"/>
            </w:rPr>
            <w:instrText xml:space="preserve"> PAGEREF _Toc16642 \h </w:instrText>
          </w:r>
          <w:r>
            <w:rPr>
              <w:sz w:val="28"/>
              <w:szCs w:val="28"/>
            </w:rPr>
            <w:fldChar w:fldCharType="separate"/>
          </w:r>
          <w:r>
            <w:rPr>
              <w:sz w:val="28"/>
              <w:szCs w:val="28"/>
            </w:rPr>
            <w:t>26</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_Toc13752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（四）交通运输保障</w:t>
          </w:r>
          <w:r>
            <w:rPr>
              <w:sz w:val="28"/>
              <w:szCs w:val="28"/>
            </w:rPr>
            <w:tab/>
          </w:r>
          <w:r>
            <w:rPr>
              <w:sz w:val="28"/>
              <w:szCs w:val="28"/>
            </w:rPr>
            <w:fldChar w:fldCharType="begin"/>
          </w:r>
          <w:r>
            <w:rPr>
              <w:sz w:val="28"/>
              <w:szCs w:val="28"/>
            </w:rPr>
            <w:instrText xml:space="preserve"> PAGEREF _Toc13752 \h </w:instrText>
          </w:r>
          <w:r>
            <w:rPr>
              <w:sz w:val="28"/>
              <w:szCs w:val="28"/>
            </w:rPr>
            <w:fldChar w:fldCharType="separate"/>
          </w:r>
          <w:r>
            <w:rPr>
              <w:sz w:val="28"/>
              <w:szCs w:val="28"/>
            </w:rPr>
            <w:t>27</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_Toc4214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（五）</w:t>
          </w:r>
          <w:r>
            <w:rPr>
              <w:rFonts w:hint="default" w:ascii="楷体" w:hAnsi="楷体" w:eastAsia="楷体" w:cs="楷体"/>
              <w:bCs w:val="0"/>
              <w:snapToGrid w:val="0"/>
              <w:spacing w:val="0"/>
              <w:kern w:val="0"/>
              <w:sz w:val="28"/>
              <w:szCs w:val="28"/>
              <w:lang w:val="en-US" w:eastAsia="zh-CN" w:bidi="ar-SA"/>
            </w:rPr>
            <w:t>医疗卫生保障</w:t>
          </w:r>
          <w:r>
            <w:rPr>
              <w:sz w:val="28"/>
              <w:szCs w:val="28"/>
            </w:rPr>
            <w:tab/>
          </w:r>
          <w:r>
            <w:rPr>
              <w:sz w:val="28"/>
              <w:szCs w:val="28"/>
            </w:rPr>
            <w:fldChar w:fldCharType="begin"/>
          </w:r>
          <w:r>
            <w:rPr>
              <w:sz w:val="28"/>
              <w:szCs w:val="28"/>
            </w:rPr>
            <w:instrText xml:space="preserve"> PAGEREF _Toc4214 \h </w:instrText>
          </w:r>
          <w:r>
            <w:rPr>
              <w:sz w:val="28"/>
              <w:szCs w:val="28"/>
            </w:rPr>
            <w:fldChar w:fldCharType="separate"/>
          </w:r>
          <w:r>
            <w:rPr>
              <w:sz w:val="28"/>
              <w:szCs w:val="28"/>
            </w:rPr>
            <w:t>27</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_Toc3210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（六）</w:t>
          </w:r>
          <w:r>
            <w:rPr>
              <w:rFonts w:hint="default" w:ascii="楷体" w:hAnsi="楷体" w:eastAsia="楷体" w:cs="楷体"/>
              <w:bCs w:val="0"/>
              <w:snapToGrid w:val="0"/>
              <w:spacing w:val="0"/>
              <w:kern w:val="0"/>
              <w:sz w:val="28"/>
              <w:szCs w:val="28"/>
              <w:lang w:val="en-US" w:eastAsia="zh-CN" w:bidi="ar-SA"/>
            </w:rPr>
            <w:t>治安保障</w:t>
          </w:r>
          <w:r>
            <w:rPr>
              <w:sz w:val="28"/>
              <w:szCs w:val="28"/>
            </w:rPr>
            <w:tab/>
          </w:r>
          <w:r>
            <w:rPr>
              <w:sz w:val="28"/>
              <w:szCs w:val="28"/>
            </w:rPr>
            <w:fldChar w:fldCharType="begin"/>
          </w:r>
          <w:r>
            <w:rPr>
              <w:sz w:val="28"/>
              <w:szCs w:val="28"/>
            </w:rPr>
            <w:instrText xml:space="preserve"> PAGEREF _Toc3210 \h </w:instrText>
          </w:r>
          <w:r>
            <w:rPr>
              <w:sz w:val="28"/>
              <w:szCs w:val="28"/>
            </w:rPr>
            <w:fldChar w:fldCharType="separate"/>
          </w:r>
          <w:r>
            <w:rPr>
              <w:sz w:val="28"/>
              <w:szCs w:val="28"/>
            </w:rPr>
            <w:t>27</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_Toc3735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（七）资金保障</w:t>
          </w:r>
          <w:r>
            <w:rPr>
              <w:sz w:val="28"/>
              <w:szCs w:val="28"/>
            </w:rPr>
            <w:tab/>
          </w:r>
          <w:r>
            <w:rPr>
              <w:sz w:val="28"/>
              <w:szCs w:val="28"/>
            </w:rPr>
            <w:fldChar w:fldCharType="begin"/>
          </w:r>
          <w:r>
            <w:rPr>
              <w:sz w:val="28"/>
              <w:szCs w:val="28"/>
            </w:rPr>
            <w:instrText xml:space="preserve"> PAGEREF _Toc3735 \h </w:instrText>
          </w:r>
          <w:r>
            <w:rPr>
              <w:sz w:val="28"/>
              <w:szCs w:val="28"/>
            </w:rPr>
            <w:fldChar w:fldCharType="separate"/>
          </w:r>
          <w:r>
            <w:rPr>
              <w:sz w:val="28"/>
              <w:szCs w:val="28"/>
            </w:rPr>
            <w:t>27</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_Toc5125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（八）电力保障</w:t>
          </w:r>
          <w:r>
            <w:rPr>
              <w:sz w:val="28"/>
              <w:szCs w:val="28"/>
            </w:rPr>
            <w:tab/>
          </w:r>
          <w:r>
            <w:rPr>
              <w:sz w:val="28"/>
              <w:szCs w:val="28"/>
            </w:rPr>
            <w:fldChar w:fldCharType="begin"/>
          </w:r>
          <w:r>
            <w:rPr>
              <w:sz w:val="28"/>
              <w:szCs w:val="28"/>
            </w:rPr>
            <w:instrText xml:space="preserve"> PAGEREF _Toc5125 \h </w:instrText>
          </w:r>
          <w:r>
            <w:rPr>
              <w:sz w:val="28"/>
              <w:szCs w:val="28"/>
            </w:rPr>
            <w:fldChar w:fldCharType="separate"/>
          </w:r>
          <w:r>
            <w:rPr>
              <w:sz w:val="28"/>
              <w:szCs w:val="28"/>
            </w:rPr>
            <w:t>27</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_Toc21931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（九）技术保障</w:t>
          </w:r>
          <w:r>
            <w:rPr>
              <w:sz w:val="28"/>
              <w:szCs w:val="28"/>
            </w:rPr>
            <w:tab/>
          </w:r>
          <w:r>
            <w:rPr>
              <w:sz w:val="28"/>
              <w:szCs w:val="28"/>
            </w:rPr>
            <w:fldChar w:fldCharType="begin"/>
          </w:r>
          <w:r>
            <w:rPr>
              <w:sz w:val="28"/>
              <w:szCs w:val="28"/>
            </w:rPr>
            <w:instrText xml:space="preserve"> PAGEREF _Toc21931 \h </w:instrText>
          </w:r>
          <w:r>
            <w:rPr>
              <w:sz w:val="28"/>
              <w:szCs w:val="28"/>
            </w:rPr>
            <w:fldChar w:fldCharType="separate"/>
          </w:r>
          <w:r>
            <w:rPr>
              <w:sz w:val="28"/>
              <w:szCs w:val="28"/>
            </w:rPr>
            <w:t>28</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_Toc31961 </w:instrText>
          </w:r>
          <w:r>
            <w:rPr>
              <w:rFonts w:ascii="Helvetica" w:hAnsi="Helvetica" w:eastAsia="Helvetica" w:cs="Helvetica"/>
              <w:kern w:val="0"/>
              <w:sz w:val="28"/>
              <w:szCs w:val="28"/>
              <w:lang w:val="en-US" w:eastAsia="zh-CN" w:bidi="ar"/>
            </w:rPr>
            <w:fldChar w:fldCharType="separate"/>
          </w:r>
          <w:r>
            <w:rPr>
              <w:rFonts w:hint="eastAsia" w:ascii="黑体" w:hAnsi="黑体" w:eastAsia="黑体" w:cs="黑体"/>
              <w:bCs w:val="0"/>
              <w:spacing w:val="0"/>
              <w:kern w:val="2"/>
              <w:sz w:val="28"/>
              <w:szCs w:val="28"/>
              <w:lang w:val="en-US" w:eastAsia="zh-CN" w:bidi="ar-SA"/>
            </w:rPr>
            <w:t>七</w:t>
          </w:r>
          <w:r>
            <w:rPr>
              <w:rFonts w:hint="eastAsia" w:ascii="黑体" w:hAnsi="黑体" w:eastAsia="黑体" w:cs="黑体"/>
              <w:bCs/>
              <w:spacing w:val="0"/>
              <w:kern w:val="2"/>
              <w:sz w:val="28"/>
              <w:szCs w:val="28"/>
              <w:lang w:val="en-US" w:eastAsia="zh-CN" w:bidi="ar-SA"/>
            </w:rPr>
            <w:t>、预案管理</w:t>
          </w:r>
          <w:r>
            <w:rPr>
              <w:sz w:val="28"/>
              <w:szCs w:val="28"/>
            </w:rPr>
            <w:tab/>
          </w:r>
          <w:r>
            <w:rPr>
              <w:sz w:val="28"/>
              <w:szCs w:val="28"/>
            </w:rPr>
            <w:fldChar w:fldCharType="begin"/>
          </w:r>
          <w:r>
            <w:rPr>
              <w:sz w:val="28"/>
              <w:szCs w:val="28"/>
            </w:rPr>
            <w:instrText xml:space="preserve"> PAGEREF _Toc31961 \h </w:instrText>
          </w:r>
          <w:r>
            <w:rPr>
              <w:sz w:val="28"/>
              <w:szCs w:val="28"/>
            </w:rPr>
            <w:fldChar w:fldCharType="separate"/>
          </w:r>
          <w:r>
            <w:rPr>
              <w:sz w:val="28"/>
              <w:szCs w:val="28"/>
            </w:rPr>
            <w:t>28</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_Toc23836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（一）预案编制</w:t>
          </w:r>
          <w:r>
            <w:rPr>
              <w:sz w:val="28"/>
              <w:szCs w:val="28"/>
            </w:rPr>
            <w:tab/>
          </w:r>
          <w:r>
            <w:rPr>
              <w:sz w:val="28"/>
              <w:szCs w:val="28"/>
            </w:rPr>
            <w:fldChar w:fldCharType="begin"/>
          </w:r>
          <w:r>
            <w:rPr>
              <w:sz w:val="28"/>
              <w:szCs w:val="28"/>
            </w:rPr>
            <w:instrText xml:space="preserve"> PAGEREF _Toc23836 \h </w:instrText>
          </w:r>
          <w:r>
            <w:rPr>
              <w:sz w:val="28"/>
              <w:szCs w:val="28"/>
            </w:rPr>
            <w:fldChar w:fldCharType="separate"/>
          </w:r>
          <w:r>
            <w:rPr>
              <w:sz w:val="28"/>
              <w:szCs w:val="28"/>
            </w:rPr>
            <w:t>28</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_Toc11356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（二）预案演练</w:t>
          </w:r>
          <w:r>
            <w:rPr>
              <w:sz w:val="28"/>
              <w:szCs w:val="28"/>
            </w:rPr>
            <w:tab/>
          </w:r>
          <w:r>
            <w:rPr>
              <w:sz w:val="28"/>
              <w:szCs w:val="28"/>
            </w:rPr>
            <w:fldChar w:fldCharType="begin"/>
          </w:r>
          <w:r>
            <w:rPr>
              <w:sz w:val="28"/>
              <w:szCs w:val="28"/>
            </w:rPr>
            <w:instrText xml:space="preserve"> PAGEREF _Toc11356 \h </w:instrText>
          </w:r>
          <w:r>
            <w:rPr>
              <w:sz w:val="28"/>
              <w:szCs w:val="28"/>
            </w:rPr>
            <w:fldChar w:fldCharType="separate"/>
          </w:r>
          <w:r>
            <w:rPr>
              <w:sz w:val="28"/>
              <w:szCs w:val="28"/>
            </w:rPr>
            <w:t>28</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_Toc23092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（三）预案评估与修订</w:t>
          </w:r>
          <w:r>
            <w:rPr>
              <w:sz w:val="28"/>
              <w:szCs w:val="28"/>
            </w:rPr>
            <w:tab/>
          </w:r>
          <w:r>
            <w:rPr>
              <w:sz w:val="28"/>
              <w:szCs w:val="28"/>
            </w:rPr>
            <w:fldChar w:fldCharType="begin"/>
          </w:r>
          <w:r>
            <w:rPr>
              <w:sz w:val="28"/>
              <w:szCs w:val="28"/>
            </w:rPr>
            <w:instrText xml:space="preserve"> PAGEREF _Toc23092 \h </w:instrText>
          </w:r>
          <w:r>
            <w:rPr>
              <w:sz w:val="28"/>
              <w:szCs w:val="28"/>
            </w:rPr>
            <w:fldChar w:fldCharType="separate"/>
          </w:r>
          <w:r>
            <w:rPr>
              <w:sz w:val="28"/>
              <w:szCs w:val="28"/>
            </w:rPr>
            <w:t>28</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_Toc31437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（四）预案宣教培训</w:t>
          </w:r>
          <w:r>
            <w:rPr>
              <w:sz w:val="28"/>
              <w:szCs w:val="28"/>
            </w:rPr>
            <w:tab/>
          </w:r>
          <w:r>
            <w:rPr>
              <w:sz w:val="28"/>
              <w:szCs w:val="28"/>
            </w:rPr>
            <w:fldChar w:fldCharType="begin"/>
          </w:r>
          <w:r>
            <w:rPr>
              <w:sz w:val="28"/>
              <w:szCs w:val="28"/>
            </w:rPr>
            <w:instrText xml:space="preserve"> PAGEREF _Toc31437 \h </w:instrText>
          </w:r>
          <w:r>
            <w:rPr>
              <w:sz w:val="28"/>
              <w:szCs w:val="28"/>
            </w:rPr>
            <w:fldChar w:fldCharType="separate"/>
          </w:r>
          <w:r>
            <w:rPr>
              <w:sz w:val="28"/>
              <w:szCs w:val="28"/>
            </w:rPr>
            <w:t>29</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_Toc25554 </w:instrText>
          </w:r>
          <w:r>
            <w:rPr>
              <w:rFonts w:ascii="Helvetica" w:hAnsi="Helvetica" w:eastAsia="Helvetica" w:cs="Helvetica"/>
              <w:kern w:val="0"/>
              <w:sz w:val="28"/>
              <w:szCs w:val="28"/>
              <w:lang w:val="en-US" w:eastAsia="zh-CN" w:bidi="ar"/>
            </w:rPr>
            <w:fldChar w:fldCharType="separate"/>
          </w:r>
          <w:r>
            <w:rPr>
              <w:rFonts w:hint="eastAsia" w:ascii="黑体" w:hAnsi="黑体" w:eastAsia="黑体" w:cs="黑体"/>
              <w:bCs/>
              <w:spacing w:val="0"/>
              <w:kern w:val="2"/>
              <w:sz w:val="28"/>
              <w:szCs w:val="28"/>
              <w:lang w:val="en-US" w:eastAsia="zh-CN" w:bidi="ar-SA"/>
            </w:rPr>
            <w:t>八、附则</w:t>
          </w:r>
          <w:r>
            <w:rPr>
              <w:sz w:val="28"/>
              <w:szCs w:val="28"/>
            </w:rPr>
            <w:tab/>
          </w:r>
          <w:r>
            <w:rPr>
              <w:sz w:val="28"/>
              <w:szCs w:val="28"/>
            </w:rPr>
            <w:fldChar w:fldCharType="begin"/>
          </w:r>
          <w:r>
            <w:rPr>
              <w:sz w:val="28"/>
              <w:szCs w:val="28"/>
            </w:rPr>
            <w:instrText xml:space="preserve"> PAGEREF _Toc25554 \h </w:instrText>
          </w:r>
          <w:r>
            <w:rPr>
              <w:sz w:val="28"/>
              <w:szCs w:val="28"/>
            </w:rPr>
            <w:fldChar w:fldCharType="separate"/>
          </w:r>
          <w:r>
            <w:rPr>
              <w:sz w:val="28"/>
              <w:szCs w:val="28"/>
            </w:rPr>
            <w:t>29</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_Toc11463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（一）名词术语与解释</w:t>
          </w:r>
          <w:r>
            <w:rPr>
              <w:sz w:val="28"/>
              <w:szCs w:val="28"/>
            </w:rPr>
            <w:tab/>
          </w:r>
          <w:r>
            <w:rPr>
              <w:sz w:val="28"/>
              <w:szCs w:val="28"/>
            </w:rPr>
            <w:fldChar w:fldCharType="begin"/>
          </w:r>
          <w:r>
            <w:rPr>
              <w:sz w:val="28"/>
              <w:szCs w:val="28"/>
            </w:rPr>
            <w:instrText xml:space="preserve"> PAGEREF _Toc11463 \h </w:instrText>
          </w:r>
          <w:r>
            <w:rPr>
              <w:sz w:val="28"/>
              <w:szCs w:val="28"/>
            </w:rPr>
            <w:fldChar w:fldCharType="separate"/>
          </w:r>
          <w:r>
            <w:rPr>
              <w:sz w:val="28"/>
              <w:szCs w:val="28"/>
            </w:rPr>
            <w:t>29</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_Toc22667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（二）责任和奖惩</w:t>
          </w:r>
          <w:r>
            <w:rPr>
              <w:sz w:val="28"/>
              <w:szCs w:val="28"/>
            </w:rPr>
            <w:tab/>
          </w:r>
          <w:r>
            <w:rPr>
              <w:sz w:val="28"/>
              <w:szCs w:val="28"/>
            </w:rPr>
            <w:fldChar w:fldCharType="begin"/>
          </w:r>
          <w:r>
            <w:rPr>
              <w:sz w:val="28"/>
              <w:szCs w:val="28"/>
            </w:rPr>
            <w:instrText xml:space="preserve"> PAGEREF _Toc22667 \h </w:instrText>
          </w:r>
          <w:r>
            <w:rPr>
              <w:sz w:val="28"/>
              <w:szCs w:val="28"/>
            </w:rPr>
            <w:fldChar w:fldCharType="separate"/>
          </w:r>
          <w:r>
            <w:rPr>
              <w:sz w:val="28"/>
              <w:szCs w:val="28"/>
            </w:rPr>
            <w:t>30</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_Toc18763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（三）预案解释与施行</w:t>
          </w:r>
          <w:r>
            <w:rPr>
              <w:sz w:val="28"/>
              <w:szCs w:val="28"/>
            </w:rPr>
            <w:tab/>
          </w:r>
          <w:r>
            <w:rPr>
              <w:sz w:val="28"/>
              <w:szCs w:val="28"/>
            </w:rPr>
            <w:fldChar w:fldCharType="begin"/>
          </w:r>
          <w:r>
            <w:rPr>
              <w:sz w:val="28"/>
              <w:szCs w:val="28"/>
            </w:rPr>
            <w:instrText xml:space="preserve"> PAGEREF _Toc18763 \h </w:instrText>
          </w:r>
          <w:r>
            <w:rPr>
              <w:sz w:val="28"/>
              <w:szCs w:val="28"/>
            </w:rPr>
            <w:fldChar w:fldCharType="separate"/>
          </w:r>
          <w:r>
            <w:rPr>
              <w:sz w:val="28"/>
              <w:szCs w:val="28"/>
            </w:rPr>
            <w:t>30</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_Toc17174 </w:instrText>
          </w:r>
          <w:r>
            <w:rPr>
              <w:rFonts w:ascii="Helvetica" w:hAnsi="Helvetica" w:eastAsia="Helvetica" w:cs="Helvetica"/>
              <w:kern w:val="0"/>
              <w:sz w:val="28"/>
              <w:szCs w:val="28"/>
              <w:lang w:val="en-US" w:eastAsia="zh-CN" w:bidi="ar"/>
            </w:rPr>
            <w:fldChar w:fldCharType="separate"/>
          </w:r>
          <w:r>
            <w:rPr>
              <w:rFonts w:hint="eastAsia" w:ascii="黑体" w:hAnsi="黑体" w:eastAsia="黑体" w:cs="黑体"/>
              <w:bCs/>
              <w:spacing w:val="0"/>
              <w:kern w:val="2"/>
              <w:sz w:val="28"/>
              <w:szCs w:val="28"/>
              <w:lang w:val="en-US" w:eastAsia="zh-CN" w:bidi="ar-SA"/>
            </w:rPr>
            <w:t>九、附件</w:t>
          </w:r>
          <w:r>
            <w:rPr>
              <w:sz w:val="28"/>
              <w:szCs w:val="28"/>
            </w:rPr>
            <w:tab/>
          </w:r>
          <w:r>
            <w:rPr>
              <w:sz w:val="28"/>
              <w:szCs w:val="28"/>
            </w:rPr>
            <w:fldChar w:fldCharType="begin"/>
          </w:r>
          <w:r>
            <w:rPr>
              <w:sz w:val="28"/>
              <w:szCs w:val="28"/>
            </w:rPr>
            <w:instrText xml:space="preserve"> PAGEREF _Toc17174 \h </w:instrText>
          </w:r>
          <w:r>
            <w:rPr>
              <w:sz w:val="28"/>
              <w:szCs w:val="28"/>
            </w:rPr>
            <w:fldChar w:fldCharType="separate"/>
          </w:r>
          <w:r>
            <w:rPr>
              <w:sz w:val="28"/>
              <w:szCs w:val="28"/>
            </w:rPr>
            <w:t>30</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_Toc14595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附件1三亚市轨道交通突发事件应急指挥体系</w:t>
          </w:r>
          <w:r>
            <w:rPr>
              <w:sz w:val="28"/>
              <w:szCs w:val="28"/>
            </w:rPr>
            <w:tab/>
          </w:r>
          <w:r>
            <w:rPr>
              <w:sz w:val="28"/>
              <w:szCs w:val="28"/>
            </w:rPr>
            <w:fldChar w:fldCharType="begin"/>
          </w:r>
          <w:r>
            <w:rPr>
              <w:sz w:val="28"/>
              <w:szCs w:val="28"/>
            </w:rPr>
            <w:instrText xml:space="preserve"> PAGEREF _Toc14595 \h </w:instrText>
          </w:r>
          <w:r>
            <w:rPr>
              <w:sz w:val="28"/>
              <w:szCs w:val="28"/>
            </w:rPr>
            <w:fldChar w:fldCharType="separate"/>
          </w:r>
          <w:r>
            <w:rPr>
              <w:sz w:val="28"/>
              <w:szCs w:val="28"/>
            </w:rPr>
            <w:t>32</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_Toc5888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附件2三亚市轨道交通突发事件应急响应流程图</w:t>
          </w:r>
          <w:r>
            <w:rPr>
              <w:sz w:val="28"/>
              <w:szCs w:val="28"/>
            </w:rPr>
            <w:tab/>
          </w:r>
          <w:r>
            <w:rPr>
              <w:sz w:val="28"/>
              <w:szCs w:val="28"/>
            </w:rPr>
            <w:fldChar w:fldCharType="begin"/>
          </w:r>
          <w:r>
            <w:rPr>
              <w:sz w:val="28"/>
              <w:szCs w:val="28"/>
            </w:rPr>
            <w:instrText xml:space="preserve"> PAGEREF _Toc5888 \h </w:instrText>
          </w:r>
          <w:r>
            <w:rPr>
              <w:sz w:val="28"/>
              <w:szCs w:val="28"/>
            </w:rPr>
            <w:fldChar w:fldCharType="separate"/>
          </w:r>
          <w:r>
            <w:rPr>
              <w:sz w:val="28"/>
              <w:szCs w:val="28"/>
            </w:rPr>
            <w:t>33</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_Toc16556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附件3三亚市有轨电车风险评估与应急资源调查</w:t>
          </w:r>
          <w:r>
            <w:rPr>
              <w:sz w:val="28"/>
              <w:szCs w:val="28"/>
            </w:rPr>
            <w:tab/>
          </w:r>
          <w:r>
            <w:rPr>
              <w:sz w:val="28"/>
              <w:szCs w:val="28"/>
            </w:rPr>
            <w:fldChar w:fldCharType="begin"/>
          </w:r>
          <w:r>
            <w:rPr>
              <w:sz w:val="28"/>
              <w:szCs w:val="28"/>
            </w:rPr>
            <w:instrText xml:space="preserve"> PAGEREF _Toc16556 \h </w:instrText>
          </w:r>
          <w:r>
            <w:rPr>
              <w:sz w:val="28"/>
              <w:szCs w:val="28"/>
            </w:rPr>
            <w:fldChar w:fldCharType="separate"/>
          </w:r>
          <w:r>
            <w:rPr>
              <w:sz w:val="28"/>
              <w:szCs w:val="28"/>
            </w:rPr>
            <w:t>34</w:t>
          </w:r>
          <w:r>
            <w:rPr>
              <w:sz w:val="28"/>
              <w:szCs w:val="28"/>
            </w:rPr>
            <w:fldChar w:fldCharType="end"/>
          </w:r>
          <w:r>
            <w:rPr>
              <w:rFonts w:ascii="Helvetica" w:hAnsi="Helvetica" w:eastAsia="Helvetica" w:cs="Helvetica"/>
              <w:kern w:val="0"/>
              <w:sz w:val="28"/>
              <w:szCs w:val="28"/>
              <w:lang w:val="en-US" w:eastAsia="zh-CN" w:bidi="ar"/>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ascii="Helvetica" w:hAnsi="Helvetica" w:eastAsia="Helvetica" w:cs="Helvetica"/>
              <w:b/>
              <w:kern w:val="0"/>
              <w:sz w:val="21"/>
              <w:szCs w:val="16"/>
              <w:lang w:val="en-US" w:eastAsia="zh-CN" w:bidi="ar"/>
            </w:rPr>
          </w:pPr>
          <w:r>
            <w:rPr>
              <w:rFonts w:ascii="Helvetica" w:hAnsi="Helvetica" w:eastAsia="Helvetica" w:cs="Helvetica"/>
              <w:kern w:val="0"/>
              <w:sz w:val="28"/>
              <w:szCs w:val="28"/>
              <w:lang w:val="en-US" w:eastAsia="zh-CN" w:bidi="ar"/>
            </w:rPr>
            <w:fldChar w:fldCharType="begin"/>
          </w:r>
          <w:r>
            <w:rPr>
              <w:rFonts w:ascii="Helvetica" w:hAnsi="Helvetica" w:eastAsia="Helvetica" w:cs="Helvetica"/>
              <w:kern w:val="0"/>
              <w:sz w:val="28"/>
              <w:szCs w:val="28"/>
              <w:lang w:val="en-US" w:eastAsia="zh-CN" w:bidi="ar"/>
            </w:rPr>
            <w:instrText xml:space="preserve"> HYPERLINK \l _Toc12270 </w:instrText>
          </w:r>
          <w:r>
            <w:rPr>
              <w:rFonts w:ascii="Helvetica" w:hAnsi="Helvetica" w:eastAsia="Helvetica" w:cs="Helvetica"/>
              <w:kern w:val="0"/>
              <w:sz w:val="28"/>
              <w:szCs w:val="28"/>
              <w:lang w:val="en-US" w:eastAsia="zh-CN" w:bidi="ar"/>
            </w:rPr>
            <w:fldChar w:fldCharType="separate"/>
          </w:r>
          <w:r>
            <w:rPr>
              <w:rFonts w:hint="eastAsia" w:ascii="楷体" w:hAnsi="楷体" w:eastAsia="楷体" w:cs="楷体"/>
              <w:bCs w:val="0"/>
              <w:snapToGrid w:val="0"/>
              <w:spacing w:val="0"/>
              <w:kern w:val="0"/>
              <w:sz w:val="28"/>
              <w:szCs w:val="28"/>
              <w:lang w:val="en-US" w:eastAsia="zh-CN" w:bidi="ar-SA"/>
            </w:rPr>
            <w:t>附件4三亚市轨道交通应急指挥部成员联络表</w:t>
          </w:r>
          <w:r>
            <w:rPr>
              <w:sz w:val="28"/>
              <w:szCs w:val="28"/>
            </w:rPr>
            <w:tab/>
          </w:r>
          <w:r>
            <w:rPr>
              <w:sz w:val="28"/>
              <w:szCs w:val="28"/>
            </w:rPr>
            <w:fldChar w:fldCharType="begin"/>
          </w:r>
          <w:r>
            <w:rPr>
              <w:sz w:val="28"/>
              <w:szCs w:val="28"/>
            </w:rPr>
            <w:instrText xml:space="preserve"> PAGEREF _Toc12270 \h </w:instrText>
          </w:r>
          <w:r>
            <w:rPr>
              <w:sz w:val="28"/>
              <w:szCs w:val="28"/>
            </w:rPr>
            <w:fldChar w:fldCharType="separate"/>
          </w:r>
          <w:r>
            <w:rPr>
              <w:sz w:val="28"/>
              <w:szCs w:val="28"/>
            </w:rPr>
            <w:t>40</w:t>
          </w:r>
          <w:r>
            <w:rPr>
              <w:sz w:val="28"/>
              <w:szCs w:val="28"/>
            </w:rPr>
            <w:fldChar w:fldCharType="end"/>
          </w:r>
          <w:r>
            <w:rPr>
              <w:rFonts w:ascii="Helvetica" w:hAnsi="Helvetica" w:eastAsia="Helvetica" w:cs="Helvetica"/>
              <w:kern w:val="0"/>
              <w:sz w:val="28"/>
              <w:szCs w:val="28"/>
              <w:lang w:val="en-US" w:eastAsia="zh-CN" w:bidi="ar"/>
            </w:rPr>
            <w:fldChar w:fldCharType="end"/>
          </w:r>
          <w:r>
            <w:rPr>
              <w:rFonts w:ascii="Helvetica" w:hAnsi="Helvetica" w:eastAsia="Helvetica" w:cs="Helvetica"/>
              <w:kern w:val="0"/>
              <w:szCs w:val="16"/>
              <w:lang w:val="en-US" w:eastAsia="zh-CN" w:bidi="ar"/>
            </w:rPr>
            <w:fldChar w:fldCharType="end"/>
          </w:r>
        </w:p>
      </w:sdtContent>
    </w:sdt>
    <w:p>
      <w:pPr>
        <w:bidi w:val="0"/>
        <w:jc w:val="center"/>
        <w:rPr>
          <w:rFonts w:hint="eastAsia" w:ascii="方正小标宋简体" w:hAnsi="方正小标宋简体" w:eastAsia="方正小标宋简体" w:cs="方正小标宋简体"/>
          <w:sz w:val="44"/>
          <w:szCs w:val="4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方正公文小标宋" w:hAnsi="方正公文小标宋" w:eastAsia="方正公文小标宋" w:cs="方正公文小标宋"/>
          <w:b w:val="0"/>
          <w:bCs w:val="0"/>
          <w:color w:val="000000" w:themeColor="text1"/>
          <w:lang w:val="en-US" w:eastAsia="zh-CN"/>
          <w14:textFill>
            <w14:solidFill>
              <w14:schemeClr w14:val="tx1"/>
            </w14:solidFill>
          </w14:textFill>
        </w:rPr>
      </w:pPr>
      <w:bookmarkStart w:id="0" w:name="_Toc5786"/>
      <w:bookmarkStart w:id="1" w:name="_Toc4059"/>
      <w:r>
        <w:rPr>
          <w:rFonts w:hint="eastAsia" w:ascii="方正公文小标宋" w:hAnsi="方正公文小标宋" w:eastAsia="方正公文小标宋" w:cs="方正公文小标宋"/>
          <w:b w:val="0"/>
          <w:bCs w:val="0"/>
          <w:color w:val="000000" w:themeColor="text1"/>
          <w:lang w:val="en-US" w:eastAsia="zh-CN"/>
          <w14:textFill>
            <w14:solidFill>
              <w14:schemeClr w14:val="tx1"/>
            </w14:solidFill>
          </w14:textFill>
        </w:rPr>
        <w:t>三亚市有轨电车突发事件专项应急预案</w:t>
      </w:r>
      <w:bookmarkEnd w:id="0"/>
      <w:bookmarkEnd w:id="1"/>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default" w:ascii="黑体" w:hAnsi="黑体" w:eastAsia="黑体" w:cs="黑体"/>
          <w:b/>
          <w:bCs/>
          <w:color w:val="000000" w:themeColor="text1"/>
          <w:spacing w:val="0"/>
          <w:kern w:val="2"/>
          <w:sz w:val="32"/>
          <w:szCs w:val="32"/>
          <w:lang w:val="en-US" w:eastAsia="zh-CN" w:bidi="ar-SA"/>
          <w14:textFill>
            <w14:solidFill>
              <w14:schemeClr w14:val="tx1"/>
            </w14:solidFill>
          </w14:textFill>
        </w:rPr>
      </w:pPr>
      <w:bookmarkStart w:id="2" w:name="_Toc29977"/>
      <w:bookmarkStart w:id="3" w:name="_Toc6944"/>
      <w:bookmarkStart w:id="4" w:name="_Toc8848"/>
      <w:r>
        <w:rPr>
          <w:rFonts w:hint="eastAsia" w:ascii="黑体" w:hAnsi="黑体" w:eastAsia="黑体" w:cs="黑体"/>
          <w:b/>
          <w:bCs/>
          <w:color w:val="000000" w:themeColor="text1"/>
          <w:spacing w:val="0"/>
          <w:kern w:val="2"/>
          <w:sz w:val="32"/>
          <w:szCs w:val="32"/>
          <w:lang w:val="en-US" w:eastAsia="zh-CN" w:bidi="ar-SA"/>
          <w14:textFill>
            <w14:solidFill>
              <w14:schemeClr w14:val="tx1"/>
            </w14:solidFill>
          </w14:textFill>
        </w:rPr>
        <w:t>一 、</w:t>
      </w:r>
      <w:r>
        <w:rPr>
          <w:rFonts w:hint="default" w:ascii="黑体" w:hAnsi="黑体" w:eastAsia="黑体" w:cs="黑体"/>
          <w:b/>
          <w:bCs/>
          <w:color w:val="000000" w:themeColor="text1"/>
          <w:spacing w:val="0"/>
          <w:kern w:val="2"/>
          <w:sz w:val="32"/>
          <w:szCs w:val="32"/>
          <w:lang w:val="en-US" w:eastAsia="zh-CN" w:bidi="ar-SA"/>
          <w14:textFill>
            <w14:solidFill>
              <w14:schemeClr w14:val="tx1"/>
            </w14:solidFill>
          </w14:textFill>
        </w:rPr>
        <w:t>总则</w:t>
      </w:r>
      <w:bookmarkEnd w:id="2"/>
      <w:bookmarkEnd w:id="3"/>
      <w:bookmarkEnd w:id="4"/>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default"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5" w:name="_Toc24063"/>
      <w:bookmarkStart w:id="6" w:name="_Toc30413"/>
      <w:bookmarkStart w:id="7" w:name="_Toc4828"/>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（一）</w:t>
      </w:r>
      <w:r>
        <w:rPr>
          <w:rFonts w:hint="default"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编制目的</w:t>
      </w:r>
      <w:bookmarkEnd w:id="5"/>
      <w:bookmarkEnd w:id="6"/>
      <w:bookmarkEnd w:id="7"/>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根据《国家轨道交通突发事件应急预案》的要求，建立健全三亚市城市轨道交通运营突发事件（以下简称运营突发事件）处置工作机制，科学有序高效应对运营突发事件，最大程度减少人员伤亡和财产损失，维护人民群众生命、财产安全和社会正常秩序。</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default"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8" w:name="_Toc10483"/>
      <w:bookmarkStart w:id="9" w:name="_Toc22973"/>
      <w:bookmarkStart w:id="10" w:name="_Toc29531"/>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（二）</w:t>
      </w:r>
      <w:r>
        <w:rPr>
          <w:rFonts w:hint="default"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编制依据</w:t>
      </w:r>
      <w:bookmarkEnd w:id="8"/>
      <w:bookmarkEnd w:id="9"/>
      <w:bookmarkEnd w:id="10"/>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依据《中华人民共和国突发事件应对法》《中华人民共和国安全生产法》《生产安全事故报告和调查处理条例》《城市轨道交通运营突发事件应急演练管理办法》《突发事件应急预案管理办法》《国家突发公共事件总体应急预案》《海南经济特区安全生产条例》</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突发公共事件总体应急预案》</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等法律法规及有关规定。</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11" w:name="_Toc30435"/>
      <w:bookmarkStart w:id="12" w:name="_Toc21351"/>
      <w:bookmarkStart w:id="13" w:name="_Toc14434"/>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（三）适用范围</w:t>
      </w:r>
      <w:bookmarkEnd w:id="11"/>
      <w:bookmarkEnd w:id="12"/>
      <w:bookmarkEnd w:id="13"/>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本预案适用于三亚市城市轨道交通运营突发事件的预测、预警和应急处置工作，突发事件主要包括以下几种：</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1、城市轨道交通运营过程中发生的因列车撞击、脱轨，设施设备故障、损毁，以及大客流等情况，造成人员伤亡、行车中断、财产损失的突发事件应对工作。</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地震、洪涝、气象灾害等自然灾害导致城市轨道交通运营中断的突发事件</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重大刑事案件、恐怖袭击以及在城市轨道交通车站内发生聚众闹事、爆炸、劫持人质等严重影响城市轨道交通运营安全的突发事件</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传染病疫情、生化、毒气和放射性污染等公共卫生事件造成或可能造成社会公众健康损害而严重影响城市轨道交通运营的突发事件。</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14" w:name="_Toc2565"/>
      <w:bookmarkStart w:id="15" w:name="_Toc17954"/>
      <w:bookmarkStart w:id="16" w:name="_Toc26831"/>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（四）工作原则</w:t>
      </w:r>
      <w:bookmarkEnd w:id="14"/>
      <w:bookmarkEnd w:id="15"/>
      <w:bookmarkEnd w:id="16"/>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以人为本，预防为主。坚持“人民至上，生命至上”，把保障人民群众生命财产安全作为运营突发事件应急处置工作的首要任务，最大限度减少人员伤亡和财产损失；坚持事前预防与应急处置相结合，牢固树立底线思维，加强风险防范和隐患识别，最大程度控制风险和消除隐患。</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2、统一领导、协调联动。在三亚市城市轨道交通运营突发事件应急指挥部的统一领导下，有关单位各司其职、积极配合、密切协作、信息共享，共同做好城市轨道交通运营突发事件应急处置工作。</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3、依法依规、科技支撑。采用先进技术，充分发挥专家作用，实行科学民主决策。采用先进的救援装备和技术，增强应急救援能力。依法规范应急救援工作，确保应急预案的科学性、权威性和可操作性。</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4、快速反应，科学处置。发生运营突发事件，各相关单位立即按照职责分工和相关预案开展应急处置工作；积极运用先进科学技术手段，充分发挥专家决策咨询作用，确保应急处置工作快速高效。</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default"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17" w:name="_Toc25299"/>
      <w:bookmarkStart w:id="18" w:name="_Toc6528"/>
      <w:bookmarkStart w:id="19" w:name="_Toc14989"/>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（五）事件分级</w:t>
      </w:r>
      <w:bookmarkEnd w:id="17"/>
      <w:bookmarkEnd w:id="18"/>
      <w:bookmarkEnd w:id="19"/>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根据</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有轨电车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运营突发事件的影响范围、可能造成或已经造成的严重程度以及人员伤亡、财产损失等情况，由低到高依次分为</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Ⅳ</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级（一般）、</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Ⅲ</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级（较大）、</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Ⅱ</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级（重大）、</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级（特别重大）四个等级。</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事件突然发生，事态比较简单，仅对较小范围内的公共安全、政治稳定和社会经济秩序造成严重危害或威胁，已经或可能出现下列情形之一，仅需调动个别部门力量和资源进行处置的</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，为Ⅳ</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级（一般）突发事件：</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（1）造成人员死亡（含失踪）3人以下，或10人以下重伤</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（2）造成直接经济损失人民币</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50万元以上，</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1000万元以下</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（3）停运</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小时以上</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小时以下。</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（4）事件由有轨电车运营企业可以处理和控制，无需其他部门和单位或仅需调动个别部门和单位资源能够处置的事件。</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事件突然发生，事态较为复杂，对一定区域内的公共安全、政治稳定和社会经济秩序造成一定危害或威胁，已经或可能出现下列情形之一，需要调度多个部门力量和资源进行处置的</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，为Ⅲ</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级（较大）突发事件：</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（1）造成人员死亡（含失踪）3人以上10人以下，或10人以上50人以下重伤</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（2）造成直接经济损失人民币1000万元以上5000万元以下</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（3）停运</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小时以上24小时以下</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（4））市政府认为需要由市级应急机构响应的其他事件。</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事件突然发生，事态复杂，对一定区域内的公共安全、政治稳定和社会经济秩序造成严重危害或威胁，已经或可能出现下列情形之一，需要</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海南省</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多个部门力量和资源进行联合处置的</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，为Ⅱ</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重大</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（1）造成人员死亡（含失踪）10人以上30人以，或50人以上100人以下重伤</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（2）造成直接经济损失人民币5000万元以上1亿元以下</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（3）停运24小时以上。</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（4）超出市政府应急处置能力的，省政府认为有必要响应的其他事件。</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4、事态非常复杂，事件后果已明显超出全市区域，对社会财产、人身安全、政治稳定和社会秩序造成特别严重危害或威胁，具体满足下列条件之一：</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（1）造成人员死亡（含失踪）</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0人以上，或</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10</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0人以上重伤</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（2）造成直接经济损失人民币1亿元以上</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超出省政府应急处置能力的，国务院认为需要国务院或其相关职能部门响应的其他事件。</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default" w:ascii="黑体" w:hAnsi="黑体" w:eastAsia="黑体" w:cs="黑体"/>
          <w:b/>
          <w:bCs/>
          <w:color w:val="000000" w:themeColor="text1"/>
          <w:spacing w:val="0"/>
          <w:kern w:val="2"/>
          <w:sz w:val="32"/>
          <w:szCs w:val="32"/>
          <w:lang w:val="en-US" w:eastAsia="zh-CN" w:bidi="ar-SA"/>
          <w14:textFill>
            <w14:solidFill>
              <w14:schemeClr w14:val="tx1"/>
            </w14:solidFill>
          </w14:textFill>
        </w:rPr>
      </w:pPr>
      <w:bookmarkStart w:id="20" w:name="_Toc10183"/>
      <w:bookmarkStart w:id="21" w:name="_Toc27636"/>
      <w:bookmarkStart w:id="22" w:name="_Toc26398"/>
      <w:r>
        <w:rPr>
          <w:rFonts w:hint="eastAsia" w:ascii="黑体" w:hAnsi="黑体" w:eastAsia="黑体" w:cs="黑体"/>
          <w:b/>
          <w:bCs/>
          <w:color w:val="000000" w:themeColor="text1"/>
          <w:spacing w:val="0"/>
          <w:kern w:val="2"/>
          <w:sz w:val="32"/>
          <w:szCs w:val="32"/>
          <w:lang w:val="en-US" w:eastAsia="zh-CN" w:bidi="ar-SA"/>
          <w14:textFill>
            <w14:solidFill>
              <w14:schemeClr w14:val="tx1"/>
            </w14:solidFill>
          </w14:textFill>
        </w:rPr>
        <w:t>二、组织指挥体系和职责</w:t>
      </w:r>
      <w:bookmarkEnd w:id="20"/>
      <w:bookmarkEnd w:id="21"/>
      <w:bookmarkEnd w:id="22"/>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市人民政府统一领导下，设立</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市轨道交通运营突发事件应急指挥部（以下简称</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轨道交通</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应急指挥部），负责</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三亚市</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轨道交通运营突发事件应急工作，统一领导、组织和指挥运营突发事件应急处置。</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方正仿宋_GB2312" w:hAnsi="方正仿宋_GB2312" w:eastAsia="方正仿宋_GB2312" w:cs="方正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必要时，在三亚市防灾减灾救灾和安全生产委员会专项指挥机构统一领导下，可由市交通运输局会同公安、应急、卫生、消防等部门联合成立有轨电车现场指挥部（以下简称现场指挥部）具体负责组织协调有轨电车突发事件现场应急工作。</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default"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23" w:name="_Toc24547"/>
      <w:bookmarkStart w:id="24" w:name="_Toc2014"/>
      <w:bookmarkStart w:id="25" w:name="_Toc28123"/>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（一）轨道交通</w:t>
      </w:r>
      <w:r>
        <w:rPr>
          <w:rFonts w:hint="default"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应急指挥部</w:t>
      </w:r>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及职责</w:t>
      </w:r>
      <w:bookmarkEnd w:id="23"/>
      <w:bookmarkEnd w:id="24"/>
      <w:bookmarkEnd w:id="25"/>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轨道交通应急指挥部总指挥由市政府分管副市长担任，副总指挥由市政府分管副秘书长、市交通运输局局长、市轨道运营单位主要负责人担任。</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1、贯彻落实轨道交通运营突发事件应急工作相关法律法规。</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落实市委、市政府有关工作部署，传达贯彻上级有关要求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组织指挥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市轨道交通运营突发事件应急处置、抢险救援、恢复运营等工作，必要时请求省政府相关部门给予支持</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发生特别重大、重大运营突发事件时，在省重大交通事故应急指挥部或上级部门统一领导下，协助配合开展应急处置工作</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分析研究运营突发事件防范与处置工作重大问题及重要决策事项</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加强对敏感、可能发生次生危害的运营突发事件预警信息的监测，组织专家会商研判，做好信息报告、预警和应急响应</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7、</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依据事件的发生、发展趋势决定启动、终止应急响应和负责组建现场指挥部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8、</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指导运营单位、相关成员单位做好运营突发事件应对处置工作。</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default"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26" w:name="_Toc14414"/>
      <w:bookmarkStart w:id="27" w:name="_Toc20165"/>
      <w:bookmarkStart w:id="28" w:name="_Toc27333"/>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（二）轨道交通应急指挥部成员单位及职责</w:t>
      </w:r>
      <w:bookmarkEnd w:id="26"/>
      <w:bookmarkEnd w:id="27"/>
      <w:bookmarkEnd w:id="28"/>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轨道交通应急指挥部成员单位由市交通运输局、市公安局、市应急管理局、市委宣传部、</w:t>
      </w:r>
      <w:r>
        <w:rPr>
          <w:rFonts w:hint="eastAsia" w:ascii="仿宋_GB2312" w:hAnsi="仿宋_GB2312" w:eastAsia="仿宋_GB2312" w:cs="仿宋_GB2312"/>
          <w:snapToGrid w:val="0"/>
          <w:color w:val="FF0000"/>
          <w:spacing w:val="8"/>
          <w:kern w:val="0"/>
          <w:sz w:val="32"/>
          <w:szCs w:val="32"/>
          <w:lang w:val="en-US" w:eastAsia="zh-CN"/>
        </w:rPr>
        <w:t>市委网信办、</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市商务局、</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"http://www.sanya.gov.cn/kjgyxxhsite/zfxxgk/newxxgk.shtml" \t "http://www.sanya.gov.cn/sanyasite/zfjg/_blank"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科学技术和工业信息化局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、市财政局、市民政局、</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"http://zj.sanya.gov.cn/zjjsite/jgzz/jigou.shtml" \t "http://www.sanya.gov.cn/sanyasite/zfjg/_blank" </w:instrTex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住房和城乡建设局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市卫</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生健康委员会、市消防救援支队、</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市外事</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办公室、三亚市气象局、三亚供电局、三亚市轨道交通有限公司。</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市交通</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运输</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局：负责指导、协调、组织运营突发事件监测、预警及应对工作；负责运营突发事件应急工作的监督管理；牵头组织完善运营突发事件应急救援保障体系，协调建立健全应急处置联动机制；负责制定地面公交接驳及应急人员、物资运输等部门预案；参与相关事件原因分析、调查与处理工作。</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市公安局：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维护事故现场治安秩序和交通秩序；参与抢险救援，协助疏散乘客；</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协助消防救援机构开展灭火、应急救援，预防、制止和侦查处置过程中发生的违法犯罪行为；</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监督指导重要目标、重点部位治安保卫工作；依法查处有关违法犯罪活动；参与相关事件原因分析、调查与处理工作。</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市应急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管理</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：负责组织协调各类专业救援队伍实施应急救援；负责组织协调相关应急物资的调拨；</w:t>
      </w:r>
      <w:r>
        <w:rPr>
          <w:rFonts w:hint="eastAsia" w:ascii="仿宋_GB2312" w:hAnsi="仿宋_GB2312" w:eastAsia="仿宋_GB2312" w:cs="仿宋_GB2312"/>
          <w:snapToGrid w:val="0"/>
          <w:color w:val="FF0000"/>
          <w:spacing w:val="8"/>
          <w:kern w:val="0"/>
          <w:sz w:val="32"/>
          <w:szCs w:val="32"/>
          <w:lang w:val="en-US" w:eastAsia="zh-CN"/>
        </w:rPr>
        <w:t>负责协调生产安全事故事件和自然灾害事件的调查</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市委宣传部：负责统筹指导运营突发事件Ⅰ级、Ⅱ级应急响应的新闻发布工作，以及组织协调新闻媒体做好宣传报道，积极引导舆论。</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市委网信办：指导、协调督促有关部门做好事故网络舆情监测分析和研判处置工作。</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市商务局</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：负责突发事件中生活必需品的应急物资保障供应。</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"http://www.sanya.gov.cn/kjgyxxhsite/zfxxgk/newxxgk.shtml" \t "http://www.sanya.gov.cn/sanyasite/zfjg/_blank"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科学技术和工业信息化局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：负责协调通信运营企业做好突发事件中通信保障、恢复等工作，协调恢复损坏的公用通信设施，保障应急处置通信畅通。</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市民政局：负责事故遇难者遗体处置工作。</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市财政局：负责轨道交通运营突发事件救援应急资金的筹措、落实，并按规定程序下达应急救援资金。</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"http://zj.sanya.gov.cn/zjjsite/jgzz/jigou.shtml" \t "http://www.sanya.gov.cn/sanyasite/zfjg/_blank" </w:instrTex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住房和城乡建设局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负责指导市轨道公司工程抢险队伍，配合运营单位专业抢险队伍开展工程抢险救援；对城市轨道交通工程质量检测工作进行监督；参与相关事件原因分析、调查与处理工作。</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市卫</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生健康委员会：负责组织协调医疗卫生资源，开展伤病员现场救治、转运和医院收治工作，统计医疗机构接诊救治伤病员情况；根据需要做好卫生防病工作，视情提出保护公众健康的措施建议，做好伤病员的心理援助</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市消防救援支队</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：负责组织和指挥轨道交通运营事件现场火灾扑救；遵循有关规定承担以抢救生命为主的应急救援工作；参与相关事件原因分析、调查与处理工作</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市外事</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负责协调运营突发事件中的涉外工作；负责向有关外国驻华外交机构通报本市运营突发事件的相关信息，并协调相关部门处理上述机构提出的问题。</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市气象局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负责提供运营突发事件现场区域气象预报和灾害性天气预警工作。</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三亚市轨道交通有限公司（以下简称运营单位）：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负责制定处置运营突发事件的企业层面预案；负责所管辖线路突发事件的先期处置工作和自身能力范围内的应急处置工作</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建立运营监测体系，健全风险防控措施；建立与相关单位的信息共享和应急联动机制</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建立应急救援保障体系，建立健全运营突发事件专业应急救援队伍</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制定应急疏散保障方案；建立与地面公交系统的联动机制；负责组织开展运营突发事件的先期、善后处置等工作；参与事件原因分析、调查与处理工作；协助其他部门和单位开展应急处置工作。</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29" w:name="_Toc23876"/>
      <w:bookmarkStart w:id="30" w:name="_Toc11224"/>
      <w:bookmarkStart w:id="31" w:name="_Toc27854"/>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（三）轨道交通应急指挥部办公室</w:t>
      </w:r>
      <w:bookmarkEnd w:id="29"/>
      <w:bookmarkEnd w:id="30"/>
      <w:bookmarkEnd w:id="31"/>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轨道交通应急指挥部下设办公室，办公室设在市交通运输局，办公室主任由市交通运输局局长兼任，副主任由市交通运输局分管</w:t>
      </w:r>
      <w:r>
        <w:rPr>
          <w:rFonts w:hint="eastAsia" w:ascii="仿宋_GB2312" w:hAnsi="仿宋_GB2312" w:eastAsia="仿宋_GB2312" w:cs="仿宋_GB2312"/>
          <w:snapToGrid w:val="0"/>
          <w:color w:val="FF0000"/>
          <w:spacing w:val="8"/>
          <w:kern w:val="0"/>
          <w:sz w:val="32"/>
          <w:szCs w:val="32"/>
          <w:lang w:val="en-US" w:eastAsia="zh-CN"/>
        </w:rPr>
        <w:t>轨道交通运营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领导，运营单位主要负责人担任。负责运营突发事件的日常监管和应急指挥协调工作。</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组织落实轨道交通应急指挥部工作部署，协调轨道交通应急指挥部各成员单位参加突发事件的抢险、救援等工作</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负责突发事件的监测、预警，并向轨道交通应急指挥部提出发布、终止预警信息的建议</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传达轨道交通应急指挥部工作指令并监督落实</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负责应对突发事件的宣传教育、培训和演练</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负责轨道交通应急指挥体系的建设与管理</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负责制定应急救援物资供应保障计划，并对应急资源进行管理与调配</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7、</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负责收集、分析、报告和保存轨道交通运营突发事件信息</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8、</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负责组织编制、修订轨道交通运营突发事件应急预案</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9、</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负责督促有关部门建立健全应急救援队伍，督促各部门开展培训和内部演练，牵头组织预案的综合演练</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10、</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协调各相关部门做好应急工作，组织专家组根据事件发展趋势，对事件损失及影响进行评估，提供技术支持</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11、</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负责建立和完善轨道交通应急指挥部通讯信息数据库及其他日常事务</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default"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32" w:name="_Toc1532"/>
      <w:bookmarkStart w:id="33" w:name="_Toc20110"/>
      <w:bookmarkStart w:id="34" w:name="_Toc12262"/>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（四）轨道交通现场指挥部</w:t>
      </w:r>
      <w:bookmarkEnd w:id="32"/>
      <w:bookmarkEnd w:id="33"/>
      <w:bookmarkEnd w:id="34"/>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运营突发事件发生后，根据需要成立轨道交通现场指挥部。一般运营突发事件由市交通运输局局长担任总指挥；较大及以上运营突发事件由分管副市长担任总指挥，负责现场统一指挥协调。</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1、执行市应急指挥部下达的运营突发事件应急处置任务。</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指挥、组织和协调现场应急响应行动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分析现场情况确定相应预警级别，开展应急评估，根据危险类型、潜在后果和现有资源，确定升高或降低应急响应级别</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科学施策，最大限度保障现场应急响应人员及相关人员安全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协调应急响应行动后勤支援</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拟定并报批有关新闻宣传材料</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7、</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及时向市应急指挥部和上级部门汇报突发事件处置相关情况，提出请求外部援助的建议。</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根据应急处置工作需要，由</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轨道交通现场指挥部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相关成员单位牵头成立综合协调组</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应急救援组</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、治安警戒、交通救援、物资保障、信息舆情组、善后处理等</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应急工作组，在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轨道交通</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现场指挥部统一领导下，相互协作，分工负责承担现场抢险救援</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，以及善后保障</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任务。</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综合协调组：由市交通</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运输</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局牵头，负责综合协调、督导检查、公文运转、会议组织、会议纪要、信息简报、综合文字，资料收集归档，信息调度、汇总、上报，与其他专业组协调联络等工作。</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应急救援组：由市交通</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运输</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局牵头，</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市应急管理局、</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"http://www.sanya.gov.cn/kjgyxxhsite/zfxxgk/newxxgk.shtml" \t "http://www.sanya.gov.cn/sanyasite/zfjg/_blank"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科学技术和工业信息化局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、市消防救援支队、</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三亚供电局、</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运营单位</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组成</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。负责制定并组织实施救援方案，协调救援队伍和专家实施灭火、抢险救援、抢修受损设施设备及清理事件现场；提供应急通信、电力和应急人员保障。</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治安警戒组：由市公安局牵头，负责维护现场秩序，协助进行人员疏散；负责组织指挥现场区域及周边道路的交通管制、疏导分流，以及交通信息的发布工作，保证现场交通秩序，确保抢险通道畅通；预防和处置可能发生的恐怖袭击事件、刑事案件；事后协助有关部门调查事件原因，查处相关责任人</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4、交通救援组：由市交通运输局牵头，负责调集和组织地面交通运输工具，迅速疏散现场客流，保证现场应急救援工作的需要</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5、医疗救护组：由市卫生健康委员会牵头，负责组织协调市紧急医疗救援中心、医疗机构等实施医疗卫生救援工作</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6、物资保障组：由市商务局牵头，负责协调轨道交通运营突发事件中相关生活必需品的应急供应工作</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7、信息舆情组：由轨道交通应急指挥部牵头，市委宣传部、市委网信办、市交通运输局、市公安局等组成，负责及时发布突发事件信息及救援进展情况，引导社会舆论</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8、善后处理组：由市交通运输局牵头，负责按照市政府有关规定做好善后工作。</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default"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35" w:name="_Toc5988"/>
      <w:bookmarkStart w:id="36" w:name="_Toc21341"/>
      <w:bookmarkStart w:id="37" w:name="_Toc28339"/>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（五）轨道交通应急指挥部专家组</w:t>
      </w:r>
      <w:bookmarkEnd w:id="35"/>
      <w:bookmarkEnd w:id="36"/>
      <w:bookmarkEnd w:id="37"/>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由轨道交通应急指挥部办公室牵头组织，组建线路、轨道、结构工程、车辆、供电、通信、信号、环境与设备监控、运输组织等方面的专家组成，为运营突发事件应急处置工作提供技术支持。专家组主要承担重要信息研判、辅助轨道交通应急指挥部和现场指挥部决策部署，以及参与相关事件原因分析、调查和处理等工作。</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default"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38" w:name="_Toc15106"/>
      <w:bookmarkStart w:id="39" w:name="_Toc23532"/>
      <w:bookmarkStart w:id="40" w:name="_Toc3913"/>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（六）有轨电车运营单位</w:t>
      </w:r>
      <w:bookmarkEnd w:id="38"/>
      <w:bookmarkEnd w:id="39"/>
      <w:bookmarkEnd w:id="40"/>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市轨道交通有限公司是有轨电车运营单位，应履行运营突发事件应对工作的责任主体，要建立健全内部应急指挥机制，针对可能发生的运营突发事件，完善应急预案体系和现场处置方案，建立与相关单位的信息共享及应急联动机制，组建专业抢险救援队伍，负责运营突发事件的先期处置工作。</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default" w:ascii="黑体" w:hAnsi="黑体" w:eastAsia="黑体" w:cs="黑体"/>
          <w:b/>
          <w:bCs/>
          <w:color w:val="000000" w:themeColor="text1"/>
          <w:spacing w:val="0"/>
          <w:kern w:val="2"/>
          <w:sz w:val="32"/>
          <w:szCs w:val="32"/>
          <w:lang w:val="en-US" w:eastAsia="zh-CN" w:bidi="ar-SA"/>
          <w14:textFill>
            <w14:solidFill>
              <w14:schemeClr w14:val="tx1"/>
            </w14:solidFill>
          </w14:textFill>
        </w:rPr>
      </w:pPr>
      <w:bookmarkStart w:id="41" w:name="_Toc6435"/>
      <w:bookmarkStart w:id="42" w:name="_Toc4550"/>
      <w:bookmarkStart w:id="43" w:name="_Toc2283"/>
      <w:r>
        <w:rPr>
          <w:rFonts w:hint="eastAsia" w:ascii="黑体" w:hAnsi="黑体" w:eastAsia="黑体" w:cs="黑体"/>
          <w:b/>
          <w:bCs/>
          <w:color w:val="000000" w:themeColor="text1"/>
          <w:spacing w:val="0"/>
          <w:kern w:val="2"/>
          <w:sz w:val="32"/>
          <w:szCs w:val="32"/>
          <w:lang w:val="en-US" w:eastAsia="zh-CN" w:bidi="ar-SA"/>
          <w14:textFill>
            <w14:solidFill>
              <w14:schemeClr w14:val="tx1"/>
            </w14:solidFill>
          </w14:textFill>
        </w:rPr>
        <w:t>三、监测、预警和信息报告</w:t>
      </w:r>
      <w:bookmarkEnd w:id="41"/>
      <w:bookmarkEnd w:id="42"/>
      <w:bookmarkEnd w:id="43"/>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default"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44" w:name="_Toc23766"/>
      <w:bookmarkStart w:id="45" w:name="_Toc24066"/>
      <w:bookmarkStart w:id="46" w:name="_Toc11905"/>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（一）监测</w:t>
      </w:r>
      <w:bookmarkEnd w:id="44"/>
      <w:bookmarkEnd w:id="45"/>
      <w:bookmarkEnd w:id="46"/>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1、监测机构</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交通运输局负责组织、督办轨道交通运行监测工作。运营单位负责建立轨道交通运营监测体系，根据运营突发事件的特点和规律，加大对线路、轨道、结构工程、车辆、供电、通信、信号、消防、特种设备、应急照明等设施设备和环境状态以及客流情况等的监测力度，定期排查安全隐患。针对各种可能发生的运营突发事件，开展风险分析，健全风险防控措施，加强日常检查，消除安全隐患。当城市轨道交通正常运营可能受到影响时，运营单位要及时将有关情况报告市交通运输局。</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2、监测网络</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交通运输局加强轨道交通安全运营情况的日常监测，会同同级处置轨道交通运营突发事件应急指挥机构成员单位及运营单位建立健全定期会商和信息共享机制，加强相关信息收集，对各类风险信息进行分析研判，并及时将可能导致运营突发事件的信息告知运营单位。</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3、监测内容</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交通运行监测信息内容主要包括：相关规章制度、强制性标准及安全运营管理情况等；线路、轨道、结构工程、车辆、供电、通信、信号、消防、特种设备、应急照明等设施设备和环境状态等；突发大客流、大面积停电以及火灾、水灾等信息。</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default"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47" w:name="_Toc4350"/>
      <w:bookmarkStart w:id="48" w:name="_Toc30268"/>
      <w:bookmarkStart w:id="49" w:name="_Toc14417"/>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（二）预警</w:t>
      </w:r>
      <w:bookmarkEnd w:id="47"/>
      <w:bookmarkEnd w:id="48"/>
      <w:bookmarkEnd w:id="49"/>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预警级别</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根据预测分析结果，按照可能发生的轨道交通运营事件的可控性、严重程度和影响范围，分为四级预警：</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级（特别严重）、</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Ⅱ</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级（严重）、</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Ⅲ</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级（较重）、</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Ⅳ</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级（一般），依次用红色、橙色、黄色和蓝色表示。</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级（特别严重）：预计将要发生特别重大（</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级）以上</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有轨电车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运营突发事件，事件会随时发生，事态正在不断蔓延。可能造成大量的公私财物损毁和人员伤亡预警，社会危害性和影响巨大。</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Ⅱ</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级（严重）：预计将要发生重大（</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Ⅱ</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级）以上</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有轨电车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运营突发事件，事件即将发生，事态正在逐步扩大。可能对公众生命安全构成威胁，并对公私财产可能造成较大损失和危害的。</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Ⅲ</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级（较重）：预计将要发生较大（</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Ⅲ</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级）以上</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有轨电车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运营突发事件，事件已经临近，事态有扩大的趋势。可能造成一定的损失以及社会影响轨道交通突发事件。</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Ⅳ</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级（一般）：预计将要发生一般（</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Ⅳ</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级）以上</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有轨电车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运营突发事件，事件即将临近，事态可能会扩大。可能导致轨道交通运营突发事件的发生，但险情尚未出现、行为尚未实施或结果尚未产生，造成损失或社会影响轻微的轨道交通行业安全生产事件。</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2、预警信息处理</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营单位要及时对可能导致运营突发事件的风险信息进行分析研判，预估可能造成影响的范围和程度。轨道交通系统内设施设备及环境状态异常预警信息由运营单位向相关岗位专业人员发出预警；因自然灾害、运行系统故障、公用工程及辅助设施系统故障、社会安全事件、突发大客流等原因可能影响城市轨道交通正常运营时，及时向轨道交通应急指挥部办公室准确报告信息，并通过车站及列车信息系统、有关官方网站等方式向社会公众准确发布。</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3、预警发布</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轨道交通应急指挥部办公室应判定预警信息的等级，并根据以下要求进行发布。</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蓝色或黄色级别的预警信息，由轨道交通应急指挥部办公室组织对外发布，并报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三亚市防灾减灾救灾和安全生产委员会</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备案。</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橙色级别的预警信息由轨道交通应急指挥部办公室提出，报请</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轨道交通应急</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指挥部总指挥长批准，由</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三亚市防灾减灾救灾和安全生产委员会</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或授权轨道交通应急指挥部办公室组织对外发布。</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红色级别的预警信息由轨道交通应急指挥部办公室提出，由</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三亚市防灾减灾救灾和安全生产委员会</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报请市政府批准，由</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三亚市防灾减灾救灾和安全生产委员会</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或授权轨道交通应急指挥部办公室组织对外发布。</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4、预警响应</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（1）蓝色预警响应</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预警信息发布后，运营单位立即做出响应，相关负责人带班，24小时值班，随时保持通信联络畅通；组织巡查人员对隐患部位进行重点排除；做好相应应急准备工作。</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（2）黄色预警响应</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在蓝色预警响应的基础上，</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轨道交通应急指挥部办公室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和运营单位组织人员对隐患部位逐一进行排查，采取防止事件发生或事态进一步扩大的相应措施。应急工作进入戒备状态。</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（3）橙色预警响应</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在黄色预警响应的基础上，</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轨道交通应急指挥部办公室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随时掌握情况；运营单位巡查人员全部上岗，并对整个区域进行逐一排除；组织有关部门、专业技术人员及专家及时进行分析研判，预估可能的影响范围和危害程度，并提供决策建议；做好参加应急救援和处置工作准备，并调集运营突发事件应急所需物资、装备和设备，做好应急保障工作。必要时相关轨道交通线路可停运，及时协调地面交通运力。</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（4）红色预警响应</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在橙色预警响应的基础上，各应急工作组随时待命，必要时可在现场待命，接到命令后立即出发。</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4、预警行动</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轨道交通应急指挥部各成员单位接到预警信息后，针对</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可能发生运营突发事件时，视情况采取</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（但不限于）</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以下措施：</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（1）及时研判。组织有关部门（单位）、专业技术人员及专家及时进行分析研判，预估可能影响范围和危害程度。</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防范处置。迅速采取有效措施，控制事件苗头，在涉险区域设置注意事项提示或事件危害警示标志，增加宣传频次，利用各种渠道告知公众避险和防护的常识、措施；对轨道交通系统内设施设备及环境状态预警，组织专业人员对相关设施设备进行检查，排除故障，做好故障排除前的防范工作；对突发大客流，及时调整运营方案，加强客流情况监测，在重点车站增派人员加强值守，做好旅客疏导，视情采取限流、错峰、临时关闭车站等措施，必要时启动地面公共交通接驳运输，疏导客流。</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（3）应急准备。提前疏散、转移可能受到影响的人员并妥善安置；责令应急救援队伍、负有特定职责的人员进入待命状态，做好参加应急救援和处置工作的准备；调集应急所需物资和设备，做好应急保障。</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（4）舆论引导。及时准确发布事态最新情况，公布咨询电话，加强舆情监测，做好舆论引导。</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5、预警调整和解除</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方正仿宋_GB2312" w:hAnsi="方正仿宋_GB2312" w:eastAsia="方正仿宋_GB2312" w:cs="方正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营单位密切关注事件进展情况，依据事态变化，适时向轨道交通应急指挥部办公室提出调整预警级别的建议；研判可能引发运营突发事件的危险已经消除时，根据发布流程适时报请轨道交通应急指挥部办公室终止相关措施。轨道交通应急指挥部办公室依程序报请上级部门变更或解除预警。</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50" w:name="_Toc25324"/>
      <w:bookmarkStart w:id="51" w:name="_Toc6805"/>
      <w:bookmarkStart w:id="52" w:name="_Toc26049"/>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（三）信息报告</w:t>
      </w:r>
      <w:bookmarkEnd w:id="50"/>
      <w:bookmarkEnd w:id="51"/>
      <w:bookmarkEnd w:id="52"/>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1、报告原则</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营突发事件信息报告，以“及时快速、准确高效、分级报告”为原则。最先接到运营突发事件信息的单位要立即向轨道交通应急指挥部办公室报告，不得迟报、漏报、谎报或者瞒报。特别重大、重大运营突发事件发生后，市人民政府要立即向省人民政府报告，并根据事态进展，及时续报应急处置等有关情况。紧急情况下，可越级上报，并及时通报有关部门（单位）。</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2、报告时限和程序</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发生一般、较大</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运营突发事件，运营单位立即核实</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并在1小时内向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轨道交通应急指挥部办公室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报告。</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轨道交通应急指挥部办公室在接报后24小时内向市委值班室、市政府总值班室、市应急管理局值班室和市交通运输局值班室书面报告信息。</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发生重大、特别重大</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运营突发事件</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由市政府逐级上报上级部门，每级上报时限不得超过2小时。紧急信息应边处置、边核实、边报告（可通过电话等快捷方式报告）。最新处置进展情况及时续报，直至应急处置工作结束。事件处置结束后尽快提供书面</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汇报</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报送、报告突发事件信息，做到及时、客观、真实。在规定时限内情况未全部核实清楚的，应报告已掌握情况。不得迟报，漏报、瞒报和谎报。</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按照“快、准、细、实、严”的基本要求，做好信息报送工作，坚决杜绝迟报、漏报、瞒报、谎报的行为。信息报送按“首报、续报、终报”的程序执行，首报要“快”，以报“事”为主；续报要“详”，以报事件简要情况为主，连续报告突发事件信息变化情况；终报要“全”，以报“果”为主。</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3、报告内容</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方正仿宋_GB2312" w:hAnsi="方正仿宋_GB2312" w:eastAsia="方正仿宋_GB2312" w:cs="方正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报告内容主要包括：运营突发事件发生的时间、地点、信息来源、事件类别、基本过程、财产损失、人员伤亡情况，对事件的初判级别，已经采取的措施，有无次生或衍生危害、周边有无危险源、警报发布情况、是否需要疏散群众，需要支援事项和亟须帮助解决的问题，现场负责人和报告人姓名、单位和联系电话等。续报内容主要包括：直接经济损失、已采取的应急处置措施，对运营造成的影响，目前事件处置进展情况，下一步拟采取的措施和需要协调事项等。</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default" w:ascii="黑体" w:hAnsi="黑体" w:eastAsia="黑体" w:cs="黑体"/>
          <w:b/>
          <w:bCs/>
          <w:color w:val="000000" w:themeColor="text1"/>
          <w:spacing w:val="0"/>
          <w:kern w:val="2"/>
          <w:sz w:val="32"/>
          <w:szCs w:val="32"/>
          <w:lang w:val="en-US" w:eastAsia="zh-CN" w:bidi="ar-SA"/>
          <w14:textFill>
            <w14:solidFill>
              <w14:schemeClr w14:val="tx1"/>
            </w14:solidFill>
          </w14:textFill>
        </w:rPr>
      </w:pPr>
      <w:bookmarkStart w:id="53" w:name="_Toc12930"/>
      <w:bookmarkStart w:id="54" w:name="_Toc22177"/>
      <w:bookmarkStart w:id="55" w:name="_Toc7269"/>
      <w:r>
        <w:rPr>
          <w:rFonts w:hint="eastAsia" w:ascii="黑体" w:hAnsi="黑体" w:eastAsia="黑体" w:cs="黑体"/>
          <w:b/>
          <w:bCs/>
          <w:color w:val="000000" w:themeColor="text1"/>
          <w:spacing w:val="0"/>
          <w:kern w:val="2"/>
          <w:sz w:val="32"/>
          <w:szCs w:val="32"/>
          <w:lang w:val="en-US" w:eastAsia="zh-CN" w:bidi="ar-SA"/>
          <w14:textFill>
            <w14:solidFill>
              <w14:schemeClr w14:val="tx1"/>
            </w14:solidFill>
          </w14:textFill>
        </w:rPr>
        <w:t>四、应急处置与救援</w:t>
      </w:r>
      <w:bookmarkEnd w:id="53"/>
      <w:bookmarkEnd w:id="54"/>
      <w:bookmarkEnd w:id="55"/>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56" w:name="_Toc26767"/>
      <w:bookmarkStart w:id="57" w:name="_Toc24821"/>
      <w:bookmarkStart w:id="58" w:name="_Toc27646"/>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（一）先期处置</w:t>
      </w:r>
      <w:bookmarkEnd w:id="56"/>
      <w:bookmarkEnd w:id="57"/>
      <w:bookmarkEnd w:id="58"/>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营突发事件发生后，运营单位要立即采取有效处置措施，全力控制事态发展，并及时向处置轨道交通应急指挥部办公室提供相关基础资料、信息及事件情况等，迅速开展分析、评估，会同专业救援力量提出应急处置方案及建议。如遇运营突发事件、自然灾害、社会安全事件以及其他原因危及运营安全的，运营单位可授权相关工作人员暂停轨道交通运营。相关部门（单位）接报后，要立即组织救援队伍开展应急处置工作，并及时向轨道交通应急指挥部办公室报告任务执行情况，并采取以下措施。</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立即疏散站内、车厢内乘客，同时封闭车站出入口，劝阻乘客进入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采取必要措施，阻止在线列车进入突发事件现场区域，防止发生次生灾害</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3、拨打110报警，向市</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公安局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报告，进行</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人员紧急疏散</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，以及</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现场周边有关道路实施交通管制，保证抢险通道畅通</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59" w:name="_Toc27606"/>
      <w:bookmarkStart w:id="60" w:name="_Toc19263"/>
      <w:bookmarkStart w:id="61" w:name="_Toc27886"/>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（二）分级响应</w:t>
      </w:r>
      <w:bookmarkEnd w:id="59"/>
      <w:bookmarkEnd w:id="60"/>
      <w:bookmarkEnd w:id="61"/>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1、响应分级启动</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根据《</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w:t>
      </w:r>
      <w:r>
        <w:rPr>
          <w:rFonts w:hint="eastAsia" w:ascii="仿宋_GB2312" w:hAnsi="仿宋_GB2312" w:eastAsia="仿宋_GB2312" w:cs="仿宋_GB2312"/>
          <w:snapToGrid w:val="0"/>
          <w:color w:val="FF0000"/>
          <w:spacing w:val="8"/>
          <w:kern w:val="0"/>
          <w:sz w:val="32"/>
          <w:szCs w:val="32"/>
          <w:lang w:val="en-US" w:eastAsia="zh-CN"/>
        </w:rPr>
        <w:t>市</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突发事件总体应急预案》，应急响应由高到低分为</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四</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级</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一级、二级、三级</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和四级</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。根据突发事件严重程度和发展态势，以及对</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轨道运输突发事件的具体情况</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，经</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轨道交通应急指挥部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办公室分析研判，向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轨道交通应急指挥部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提出如下分级启动建议</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发生或初判发生重大、特别重大运营突发事件，轨道交通应急指挥部办公室立即组织成员单位进行分析研判，对事件影响及其发展趋势进行综合评估，认定突发事件达到特别重大运营突发事件标准的，报请轨道交通应急指挥部总指挥决定启动Ⅰ级、Ⅱ级应急响应，轨道交通应急指挥部立即成立现场指挥部，并派出工作组赶赴现场开展应急处置工作，并将有关情况迅速报告市人民政府及其有关部门（单位）。轨道交通应急指挥部根据应急处置和救援需要，必要时市人民政府主要负责同志直接到现场指挥部组织指导协调应急救援工作，轨道交通应急指挥部成员单位派员参与联合值守，随时报告各部门、各行业应急工作情况。</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发生或初判发生较大运营突发事件，轨道交通应急指挥部办公室立即组织成员单位及专家进行分析研判，对事件影响及其发展趋势进行综合评估，认定突发事件达到重大运营突发事件标准的，报请轨道交通应急指挥部副总指挥（市交通运输局局长）决定启动Ⅲ级应急响应，向各有关单位发布启动相关应急程序的命令。轨道交通应急指挥部立即派出工作组赶赴事发地开展应急处置工作，并将有关情况迅速报告市人民政府及其有关部门（单位）。轨道交通应急指挥部根据应急处置和救援需要成立现场指挥部，必要时轨道交通应急指挥部副总指挥直接到现场指挥部组织指导协调应急救援工作。轨道交通应急指挥部成员单位派人员参与联合值守，随时报告各部门、各行业应急工作情况。</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发生或初判发生一般运营突发事件，由轨道交通应急指挥部办公室负责应对，处置轨道交通运营突发事件应急救援工作，对需要协调处置的运营突发事件，向轨道交通应急指挥部报告，轨道交通应急指挥部组织有关成员和专家开展分析研判，对事件影响及其发展趋势进行综合评估，由轨道交通应急指挥部副指挥长（市交通运输局局长）决定启动Ⅳ级响应，并向各有关单位发布启动相关应急程序的命令，视情成立工作组或牵头组成部门联合工作组赶赴事发现场，指导协调应急救援工作。轨道运营公司组织开展应急救援工作。</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扩大响应</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当轨道交通运营突发事件事态严峻，超出轨道交通应急指挥部能力控制范围时，轨道交通应急指挥部应依程序向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人民政府寻求救援。</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62" w:name="_Toc32522"/>
      <w:bookmarkStart w:id="63" w:name="_Toc19500"/>
      <w:bookmarkStart w:id="64" w:name="_Toc2443"/>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（三）处置措施</w:t>
      </w:r>
      <w:bookmarkEnd w:id="62"/>
      <w:bookmarkEnd w:id="63"/>
      <w:bookmarkEnd w:id="64"/>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1、人员搜救</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应急救援组</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调集专业力量和装备，在运营突发事件现场开展以抢救人员生命为主的应急救援工作。现场救援队伍之间要加强衔接和配合，做好自身安全防护。应急救援人员的安全防护，应严格根据运营突发事件性质、设备设施操作规程和标准执行。现场处置人员根据需要佩戴相应的专业防护装备，采取安全防护措施，严格执行事发现场相关规定。</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2、现场疏散</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治安警戒组根据预先制订的紧急疏导疏散方案，有组织、有秩序地引导现场人员安全撤离事发地点，疏散受影响的轨道交通沿线站点乘客至轨道交通车站；对轨道交通线路实施分区封控、警戒，阻止乘客及无关人员进入。</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3、乘客转运</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交通救援组根据疏散乘客数量和发生运营突发事件的轨道交通线路运行方向，及时调整城市公共交通路网客运组织乘客转运，必要时调配地面公共交通车辆运输，做好乘客的转运工作。</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4、交通疏导</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交通救援组采取封闭车站、调整线路等手段，设置交通封控区，对事发地点周边交通秩序进行维护疏导，防止发生大范围交通瘫痪；开通绿色通道，为应急车辆提供通行保障。</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5、医疗救治</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医疗救护组迅速组织医疗资源和力量，对伤病员进行诊断治疗，根据需要及时、安全地将重症伤病员转运到有条件的医疗机构加强救治。视情增派医疗卫生专家和卫生应急队伍、调配急需医药物资，支持事发地的医学救援工作。提出保护公众健康的措施建议，做好伤病人员的心理援助。</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6、抢修抢险</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应急救援组</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织相关专业技术力量，开展设施设备等抢修作业，及时排除故障；组织线路抢险队伍，开展土建设施、轨道线路等抢险作业；组织车辆抢险队伍，开展车辆抢险作业；组织设备抢险队伍，开展供电、通信、信号等抢险作业；组织消防救援抢险队伍，开展火灾抢险作业。</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7、维护社会稳定</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治安警戒组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根据事件影响范围、程度，划定警戒区，做好事发现场及周边环境保护警戒，维护治安秩序；严厉打击借机传播谣言制造社会恐慌等违法犯罪行为；做好各类矛盾纠纷化解和法律服务工作，防止出现群体性事件，维护社会稳定。</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必要时，按有关规定报请当地驻扎部队、武警部队、民兵预备役配合。</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65" w:name="_Toc21911"/>
      <w:bookmarkStart w:id="66" w:name="_Toc31981"/>
      <w:bookmarkStart w:id="67" w:name="_Toc13462"/>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（四）信息发布和舆论引导</w:t>
      </w:r>
      <w:bookmarkEnd w:id="65"/>
      <w:bookmarkEnd w:id="66"/>
      <w:bookmarkEnd w:id="67"/>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根据《三亚市突发公共事件新闻发布应急预案》规定，舆情信息发布，原则上，一级、二级应急响应事件启动Ⅰ级、Ⅱ级新闻发布应急响应，由轨道交通应急指挥机构牵头组织新闻发布应急工作；三级、四级的应急响应事件启动Ⅲ级、Ⅳ级新闻发布应急响应由突发事件处置市交通运输局牵头组织新闻发布应急工作。</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信息舆情组采取政府发布新闻通稿、举行新闻发布会、接受记者采访、组织专家解读等方式，通过电视、广播、报纸、互联网等多种途径，运用微博、微信、手机应用程序（APP）客户端等新媒体平台，主动、及时、准确、客观地向社会持续动态发布运营突发事件和应对工作信息，回应社会关切，澄清不实信息，正确引导社会舆论。</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信息发布内容包括运营突发事件时间、地点、原因、性质、伤亡情况、应对措施、救援进展、公众需要配合采取的措施、交通管制情况和临时交通措施等。</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default"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68" w:name="_Toc24162"/>
      <w:bookmarkStart w:id="69" w:name="_Toc4260"/>
      <w:bookmarkStart w:id="70" w:name="_Toc18265"/>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（五）应急结束</w:t>
      </w:r>
      <w:bookmarkEnd w:id="68"/>
      <w:bookmarkEnd w:id="69"/>
      <w:bookmarkEnd w:id="70"/>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应急处置结束，经轨道交通应急指挥部组织专家会商，确认相关危害因素消除后，提出应急结束的建议，由启动应急响应单位宣布应急结束，并将情况及时通知参与应急处置的专家组和各参与单位。</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kern w:val="2"/>
          <w:sz w:val="32"/>
          <w:szCs w:val="32"/>
          <w:lang w:val="en-US" w:eastAsia="zh-CN" w:bidi="ar-SA"/>
          <w14:textFill>
            <w14:solidFill>
              <w14:schemeClr w14:val="tx1"/>
            </w14:solidFill>
          </w14:textFill>
        </w:rPr>
      </w:pPr>
      <w:bookmarkStart w:id="71" w:name="_Toc20413"/>
      <w:bookmarkStart w:id="72" w:name="_Toc10206"/>
      <w:bookmarkStart w:id="73" w:name="_Toc25049"/>
      <w:r>
        <w:rPr>
          <w:rFonts w:hint="eastAsia" w:ascii="黑体" w:hAnsi="黑体" w:eastAsia="黑体" w:cs="黑体"/>
          <w:b/>
          <w:bCs/>
          <w:color w:val="000000" w:themeColor="text1"/>
          <w:spacing w:val="0"/>
          <w:kern w:val="2"/>
          <w:sz w:val="32"/>
          <w:szCs w:val="32"/>
          <w:lang w:val="en-US" w:eastAsia="zh-CN" w:bidi="ar-SA"/>
          <w14:textFill>
            <w14:solidFill>
              <w14:schemeClr w14:val="tx1"/>
            </w14:solidFill>
          </w14:textFill>
        </w:rPr>
        <w:t>五、后期处置</w:t>
      </w:r>
      <w:bookmarkEnd w:id="71"/>
      <w:bookmarkEnd w:id="72"/>
      <w:bookmarkEnd w:id="73"/>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74" w:name="_Toc1884"/>
      <w:bookmarkStart w:id="75" w:name="_Toc18044"/>
      <w:bookmarkStart w:id="76" w:name="_Toc17470"/>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（一）运营恢复</w:t>
      </w:r>
      <w:bookmarkEnd w:id="74"/>
      <w:bookmarkEnd w:id="75"/>
      <w:bookmarkEnd w:id="76"/>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在运营突发事件现场处理完毕、次生灾害后果基本消除后，及时组织评估；当确认具备运营条件后，运营单位应尽快恢复正常运营。</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77" w:name="_Toc22353"/>
      <w:bookmarkStart w:id="78" w:name="_Toc20700"/>
      <w:bookmarkStart w:id="79" w:name="_Toc31913"/>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（二）善后处置</w:t>
      </w:r>
      <w:bookmarkEnd w:id="77"/>
      <w:bookmarkEnd w:id="78"/>
      <w:bookmarkEnd w:id="79"/>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人民政府及相关部门应根据国家法律法规规定及有关文件要求，依据各自职责，认真做好有关补助、补偿、抚慰、抚恤、转移人员的妥善安置、征用物资的归还补偿、救援物资的及时补充、生产生活秩序恢复、环境恢复等善后工作。组织保险机构及时开展理赔工作，加快消除运营突发事件的影响。</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80" w:name="_Toc25891"/>
      <w:bookmarkStart w:id="81" w:name="_Toc27734"/>
      <w:bookmarkStart w:id="82" w:name="_Toc30195"/>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（三）事件调查</w:t>
      </w:r>
      <w:bookmarkEnd w:id="80"/>
      <w:bookmarkEnd w:id="81"/>
      <w:bookmarkEnd w:id="82"/>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状态解除后，相关部门和单位应及时整理和审查所有的应急记录、文件资料并归档；市人民政府应按照有关规定成立调查组，查明事件原因、性质、人员伤亡、影响范围、经济损失等情况，采取的主要应急响应措施及其效果，并提出防范、整改措施和处理建议。</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83" w:name="_Toc613"/>
      <w:bookmarkStart w:id="84" w:name="_Toc13016"/>
      <w:bookmarkStart w:id="85" w:name="_Toc5943"/>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（四）处置评估</w:t>
      </w:r>
      <w:bookmarkEnd w:id="83"/>
      <w:bookmarkEnd w:id="84"/>
      <w:bookmarkEnd w:id="85"/>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营突发事件响应结束后，轨道交通应急指挥部牵头组建处置评估工作组，及时对事件处置过程进行评估，对运营突发事件的起因、性质、影响、责任、经验教训等进行调查分析和总结评估，必要时可请第三方单位进行评估，形成书面评估报告报市人民政府。</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86" w:name="_Toc9438"/>
      <w:bookmarkStart w:id="87" w:name="_Toc32227"/>
      <w:bookmarkStart w:id="88" w:name="_Toc8017"/>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（五）外事协调</w:t>
      </w:r>
      <w:bookmarkEnd w:id="86"/>
      <w:bookmarkEnd w:id="87"/>
      <w:bookmarkEnd w:id="88"/>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运营突发事件涉及境外人士，市外事办公室应遵照国际惯例及相关法律、规定，妥善协调解决突发事件中涉外人员的医疗救护、安抚工作、经济赔偿、法律纠纷等事宜。</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kern w:val="2"/>
          <w:sz w:val="32"/>
          <w:szCs w:val="32"/>
          <w:lang w:val="en-US" w:eastAsia="zh-CN" w:bidi="ar-SA"/>
          <w14:textFill>
            <w14:solidFill>
              <w14:schemeClr w14:val="tx1"/>
            </w14:solidFill>
          </w14:textFill>
        </w:rPr>
      </w:pPr>
      <w:bookmarkStart w:id="89" w:name="_Toc3362"/>
      <w:bookmarkStart w:id="90" w:name="_Toc19348"/>
      <w:bookmarkStart w:id="91" w:name="_Toc28406"/>
      <w:r>
        <w:rPr>
          <w:rFonts w:hint="eastAsia" w:ascii="黑体" w:hAnsi="黑体" w:eastAsia="黑体" w:cs="黑体"/>
          <w:b/>
          <w:bCs/>
          <w:color w:val="000000" w:themeColor="text1"/>
          <w:spacing w:val="0"/>
          <w:kern w:val="2"/>
          <w:sz w:val="32"/>
          <w:szCs w:val="32"/>
          <w:lang w:val="en-US" w:eastAsia="zh-CN" w:bidi="ar-SA"/>
          <w14:textFill>
            <w14:solidFill>
              <w14:schemeClr w14:val="tx1"/>
            </w14:solidFill>
          </w14:textFill>
        </w:rPr>
        <w:t>六、保障措施</w:t>
      </w:r>
      <w:bookmarkEnd w:id="89"/>
      <w:bookmarkEnd w:id="90"/>
      <w:bookmarkEnd w:id="91"/>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92" w:name="_Toc30323"/>
      <w:bookmarkStart w:id="93" w:name="_Toc16220"/>
      <w:bookmarkStart w:id="94" w:name="_Toc12291"/>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（一）队伍保障</w:t>
      </w:r>
      <w:bookmarkEnd w:id="92"/>
      <w:bookmarkEnd w:id="93"/>
      <w:bookmarkEnd w:id="94"/>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营单位应根据应急实际需要和特点，建立健全运营突发事件专业应急救援队伍，明确应急处置工作的组织，加强人员设备维护和应急抢修能力培训，定期开展应急演练，提高应急救援能力。轨道交通应急指挥部成员单位根据本预案规定的职责分工，做好应急力量支援保障。</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95" w:name="_Toc27294"/>
      <w:bookmarkStart w:id="96" w:name="_Toc31923"/>
      <w:bookmarkStart w:id="97" w:name="_Toc12356"/>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（二）装备物资保障</w:t>
      </w:r>
      <w:bookmarkEnd w:id="95"/>
      <w:bookmarkEnd w:id="96"/>
      <w:bookmarkEnd w:id="97"/>
    </w:p>
    <w:p>
      <w:pPr>
        <w:pStyle w:val="7"/>
        <w:keepNext w:val="0"/>
        <w:keepLines w:val="0"/>
        <w:pageBreakBefore w:val="0"/>
        <w:numPr>
          <w:ilvl w:val="0"/>
          <w:numId w:val="0"/>
        </w:numPr>
        <w:wordWrap/>
        <w:overflowPunct/>
        <w:topLinePunct w:val="0"/>
        <w:bidi w:val="0"/>
        <w:spacing w:beforeAutospacing="0" w:afterAutospacing="0" w:line="578" w:lineRule="exact"/>
        <w:ind w:firstLine="672" w:firstLineChars="200"/>
        <w:rPr>
          <w:rFonts w:hint="default" w:ascii="方正仿宋_GB2312" w:hAnsi="方正仿宋_GB2312" w:eastAsia="方正仿宋_GB2312" w:cs="方正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应急管理局、市交通运输局和运营单位应按照“归口管理、分级管理”的原则，建立应急物资储备清单，加强相关应急处置装备物资的储备，落实应急物资储备规划和需求计划，组织建立应急物资共用共享和协调机制，组织协调重要应急物资储备、调拨，鼓励支持社会化储备。市交通运输局负责应急物资应急配送。</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98" w:name="_Toc17449"/>
      <w:bookmarkStart w:id="99" w:name="_Toc16642"/>
      <w:bookmarkStart w:id="100" w:name="_Toc19788"/>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（三）通信保障</w:t>
      </w:r>
      <w:bookmarkEnd w:id="98"/>
      <w:bookmarkEnd w:id="99"/>
      <w:bookmarkEnd w:id="100"/>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"http://www.sanya.gov.cn/kjgyxxhsite/zfxxgk/newxxgk.shtml" \t "http://www.sanya.gov.cn/sanyasite/zfjg/_blank"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科学技术和工业信息化局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建立健全运营突发事件应急通信保障体系，形成可靠的通信保障能力，必要时在现场开通应急通信设施，确保应急期间通信联络和信息传递需要。市交通运输局负责牵头建立并完善应急指挥机构与运营单位互联互通、应急信息共享、统一高效的通信保障机制和平台，规范信息获取和发布程序。</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101" w:name="_Toc21378"/>
      <w:bookmarkStart w:id="102" w:name="_Toc13752"/>
      <w:bookmarkStart w:id="103" w:name="_Toc2470"/>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（四）交通运输保障</w:t>
      </w:r>
      <w:bookmarkEnd w:id="101"/>
      <w:bookmarkEnd w:id="102"/>
      <w:bookmarkEnd w:id="103"/>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交通运输局负责运营突发事件的交通运输保障工作，建立健全道路紧急运输保障体系，构建应急运力动态数据库，明确各类交通运输工具的数量、分布、功能以及使用状况等信息，制定各类交通运输工具的调用方案，保障应急响应所需人员、物资、装备、器材等的运输，保障人员疏散。市公安局要加强应急交通管理，保障应急救援车辆优先通行，做好人员疏散路线的交通疏导。</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104" w:name="_Toc403"/>
      <w:bookmarkStart w:id="105" w:name="_Toc4214"/>
      <w:bookmarkStart w:id="106" w:name="_Toc1982"/>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（五）</w:t>
      </w:r>
      <w:r>
        <w:rPr>
          <w:rFonts w:hint="default"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医疗卫生保障</w:t>
      </w:r>
      <w:bookmarkEnd w:id="104"/>
      <w:bookmarkEnd w:id="105"/>
      <w:bookmarkEnd w:id="106"/>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轨道交通应急指挥部统一协调，市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卫生健康委员会</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具体组织制定医疗卫生应急保障方案，根据就近处置原则，明确相应的医疗应急救援措施、医疗卫生队伍和医疗卫生设备、物资调度等措施。</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default"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107" w:name="_Toc3210"/>
      <w:bookmarkStart w:id="108" w:name="_Toc24991"/>
      <w:bookmarkStart w:id="109" w:name="_Toc11403"/>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（六）</w:t>
      </w:r>
      <w:r>
        <w:rPr>
          <w:rFonts w:hint="default"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治安保障</w:t>
      </w:r>
      <w:bookmarkEnd w:id="107"/>
      <w:bookmarkEnd w:id="108"/>
      <w:bookmarkEnd w:id="109"/>
    </w:p>
    <w:p>
      <w:pPr>
        <w:pStyle w:val="7"/>
        <w:keepNext w:val="0"/>
        <w:keepLines w:val="0"/>
        <w:pageBreakBefore w:val="0"/>
        <w:numPr>
          <w:ilvl w:val="0"/>
          <w:numId w:val="0"/>
        </w:numPr>
        <w:wordWrap/>
        <w:overflowPunct/>
        <w:topLinePunct w:val="0"/>
        <w:bidi w:val="0"/>
        <w:spacing w:beforeAutospacing="0" w:afterAutospacing="0" w:line="578" w:lineRule="exact"/>
        <w:ind w:firstLine="672" w:firstLineChars="200"/>
        <w:rPr>
          <w:rFonts w:hint="default" w:ascii="方正仿宋_GB2312" w:hAnsi="方正仿宋_GB2312" w:eastAsia="方正仿宋_GB2312" w:cs="方正仿宋_GB2312"/>
          <w:color w:val="000000" w:themeColor="text1"/>
          <w:kern w:val="0"/>
          <w:sz w:val="32"/>
          <w:szCs w:val="32"/>
          <w:lang w:val="en-US" w:eastAsia="zh-CN" w:bidi="ar"/>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轨道交通应急指挥部统一协调，市公安局具体组织制定应急治安保障方案，包括警力集结、布控方案、执勤方式和行动措施等。</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110" w:name="_Toc3735"/>
      <w:bookmarkStart w:id="111" w:name="_Toc26196"/>
      <w:bookmarkStart w:id="112" w:name="_Toc22506"/>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（七）资金保障</w:t>
      </w:r>
      <w:bookmarkEnd w:id="110"/>
      <w:bookmarkEnd w:id="111"/>
      <w:bookmarkEnd w:id="112"/>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运营突发事件应急处置所需经费首先由运营突发事件责任单位承担。市人民政府要对运营突发事件处置工作提供资金保障，市财政部应建立由政府承担的应急专项经费快速拨付机制。</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113" w:name="_Toc5125"/>
      <w:bookmarkStart w:id="114" w:name="_Toc28699"/>
      <w:bookmarkStart w:id="115" w:name="_Toc29232"/>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（八）电力保障</w:t>
      </w:r>
      <w:bookmarkEnd w:id="113"/>
      <w:bookmarkEnd w:id="114"/>
      <w:bookmarkEnd w:id="115"/>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市电力主管部门应建立健全运营突发事件应急电力保障体系。运营单位应按照相关要求配置供电电源和自备应急电源，并加强对供电电源和自备应急电源运行管理的监督检查，确保应急期间电力可靠供应。</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116" w:name="_Toc14293"/>
      <w:bookmarkStart w:id="117" w:name="_Toc21931"/>
      <w:bookmarkStart w:id="118" w:name="_Toc20760"/>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（九）技术保障</w:t>
      </w:r>
      <w:bookmarkEnd w:id="116"/>
      <w:bookmarkEnd w:id="117"/>
      <w:bookmarkEnd w:id="118"/>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"http://www.sanya.gov.cn/kjgyxxhsite/zfxxgk/newxxgk.shtml" \t "http://www.sanya.gov.cn/sanyasite/zfjg/_blank"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市科学技术和工业信息化局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应积极支持运营突发事件应急处置先进技术、装备的研发，建立健全轨道交通应急管理技术平台，实现信息数据综合集成、分析处理及风险评估的智能化和数字化。</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default" w:ascii="黑体" w:hAnsi="黑体" w:eastAsia="黑体" w:cs="黑体"/>
          <w:b w:val="0"/>
          <w:bCs w:val="0"/>
          <w:color w:val="000000" w:themeColor="text1"/>
          <w:spacing w:val="0"/>
          <w:kern w:val="2"/>
          <w:sz w:val="32"/>
          <w:szCs w:val="32"/>
          <w:lang w:val="en-US" w:eastAsia="zh-CN" w:bidi="ar-SA"/>
          <w14:textFill>
            <w14:solidFill>
              <w14:schemeClr w14:val="tx1"/>
            </w14:solidFill>
          </w14:textFill>
        </w:rPr>
      </w:pPr>
      <w:bookmarkStart w:id="119" w:name="_Toc31654"/>
      <w:bookmarkStart w:id="120" w:name="_Toc21029"/>
      <w:bookmarkStart w:id="121" w:name="_Toc31961"/>
      <w:r>
        <w:rPr>
          <w:rFonts w:hint="eastAsia" w:ascii="黑体" w:hAnsi="黑体" w:eastAsia="黑体" w:cs="黑体"/>
          <w:b w:val="0"/>
          <w:bCs w:val="0"/>
          <w:color w:val="000000" w:themeColor="text1"/>
          <w:spacing w:val="0"/>
          <w:kern w:val="2"/>
          <w:sz w:val="32"/>
          <w:szCs w:val="32"/>
          <w:lang w:val="en-US" w:eastAsia="zh-CN" w:bidi="ar-SA"/>
          <w14:textFill>
            <w14:solidFill>
              <w14:schemeClr w14:val="tx1"/>
            </w14:solidFill>
          </w14:textFill>
        </w:rPr>
        <w:t>七</w:t>
      </w:r>
      <w:r>
        <w:rPr>
          <w:rFonts w:hint="eastAsia" w:ascii="黑体" w:hAnsi="黑体" w:eastAsia="黑体" w:cs="黑体"/>
          <w:b/>
          <w:bCs/>
          <w:color w:val="000000" w:themeColor="text1"/>
          <w:spacing w:val="0"/>
          <w:kern w:val="2"/>
          <w:sz w:val="32"/>
          <w:szCs w:val="32"/>
          <w:lang w:val="en-US" w:eastAsia="zh-CN" w:bidi="ar-SA"/>
          <w14:textFill>
            <w14:solidFill>
              <w14:schemeClr w14:val="tx1"/>
            </w14:solidFill>
          </w14:textFill>
        </w:rPr>
        <w:t>、预案管理</w:t>
      </w:r>
      <w:bookmarkEnd w:id="119"/>
      <w:bookmarkEnd w:id="120"/>
      <w:bookmarkEnd w:id="121"/>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default"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122" w:name="_Toc3243"/>
      <w:bookmarkStart w:id="123" w:name="_Toc23836"/>
      <w:bookmarkStart w:id="124" w:name="_Toc29920"/>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（一）预案编制</w:t>
      </w:r>
      <w:bookmarkEnd w:id="122"/>
      <w:bookmarkEnd w:id="123"/>
      <w:bookmarkEnd w:id="124"/>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1、编制应急预案应当在风险评估、案例研究和应急资源调查的基础上进行，以确保应急预案的可操作性。在预案编制中以情景构建的方式模拟突发事件场景，增强应急预案各项措施有效性。</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应急预案编制过程中应广泛听取有关部门、单位、社会组织和专家的意见。涉及其他单位职责的，应当书面征求相关单位意见。必要时，向社会公开征求意见。基层组织和单位应急预案在编制过程中应征求相关公民、法人或其他组织的意见。</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125" w:name="_Toc11356"/>
      <w:bookmarkStart w:id="126" w:name="_Toc29301"/>
      <w:bookmarkStart w:id="127" w:name="_Toc26350"/>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（二）预案演练</w:t>
      </w:r>
      <w:bookmarkEnd w:id="125"/>
      <w:bookmarkEnd w:id="126"/>
      <w:bookmarkEnd w:id="127"/>
    </w:p>
    <w:p>
      <w:pPr>
        <w:pStyle w:val="7"/>
        <w:keepNext w:val="0"/>
        <w:keepLines w:val="0"/>
        <w:pageBreakBefore w:val="0"/>
        <w:numPr>
          <w:ilvl w:val="0"/>
          <w:numId w:val="0"/>
        </w:numPr>
        <w:wordWrap/>
        <w:overflowPunct/>
        <w:topLinePunct w:val="0"/>
        <w:bidi w:val="0"/>
        <w:spacing w:beforeAutospacing="0" w:afterAutospacing="0" w:line="578" w:lineRule="exact"/>
        <w:ind w:firstLine="672" w:firstLineChars="200"/>
        <w:rPr>
          <w:rFonts w:hint="eastAsia" w:ascii="方正仿宋_GB2312" w:hAnsi="方正仿宋_GB2312" w:eastAsia="方正仿宋_GB2312" w:cs="方正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市交通运输局每三年组织一次本预案应急演练，有轨电车经营单位每年组织一次应急演练。</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default"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128" w:name="_Toc11622"/>
      <w:bookmarkStart w:id="129" w:name="_Toc23092"/>
      <w:bookmarkStart w:id="130" w:name="_Toc2070"/>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（三）预案评估与修订</w:t>
      </w:r>
      <w:bookmarkEnd w:id="128"/>
      <w:bookmarkEnd w:id="129"/>
      <w:bookmarkEnd w:id="130"/>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本预案由三亚市交通运输局会同轨道交通应急指挥部各成员单位编制，经三亚市人民政府批准施行。本预案一般三年修订一次，出现下列情形之一时，三亚市交通运输局牵头会同轨道交通应急指挥部各成员单位及时进行修订和更新完善：</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随着应急救援相关法律法规的制定、修改和完善，部门职责或应急资源发生变化，以及实施过程中发现存</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在的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问题或出现新的情况。</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2、运营单位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负责提供有关城市轨道交通工程及其消防、安全设施图纸、资料等，并制定轨道交通运营专项应急预案，报轨道交通应急指挥部办公室备案。</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轨道交通应急指挥部各成员单位应根据本预案制定相应的应急方案，报轨道交通应急指挥部办公室备案。</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轨道交通应急指挥部各成员单位负责人和联络人的联系应报送轨道交通应急指挥部办公室备案，如有变动，应及时变更报送。</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131" w:name="_Toc27766"/>
      <w:bookmarkStart w:id="132" w:name="_Toc31437"/>
      <w:bookmarkStart w:id="133" w:name="_Toc636"/>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（四）预案宣教培训</w:t>
      </w:r>
      <w:bookmarkEnd w:id="131"/>
      <w:bookmarkEnd w:id="132"/>
      <w:bookmarkEnd w:id="133"/>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由轨道交通应急指挥部办公室牵头，会同运营单位、应急管理等部门编写公众应对轨道交通运营突发事件应急手册。通过广播、电视、报纸、互联网等新闻媒体，开展应急宣传教育，增强公民防范意识，学习掌握应对轨道交通运营突发事件的基本知识和技能。</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kern w:val="2"/>
          <w:sz w:val="32"/>
          <w:szCs w:val="32"/>
          <w:lang w:val="en-US" w:eastAsia="zh-CN" w:bidi="ar-SA"/>
          <w14:textFill>
            <w14:solidFill>
              <w14:schemeClr w14:val="tx1"/>
            </w14:solidFill>
          </w14:textFill>
        </w:rPr>
      </w:pPr>
      <w:bookmarkStart w:id="134" w:name="_Toc25554"/>
      <w:bookmarkStart w:id="135" w:name="_Toc3397"/>
      <w:bookmarkStart w:id="136" w:name="_Toc8380"/>
      <w:r>
        <w:rPr>
          <w:rFonts w:hint="eastAsia" w:ascii="黑体" w:hAnsi="黑体" w:eastAsia="黑体" w:cs="黑体"/>
          <w:b/>
          <w:bCs/>
          <w:color w:val="000000" w:themeColor="text1"/>
          <w:spacing w:val="0"/>
          <w:kern w:val="2"/>
          <w:sz w:val="32"/>
          <w:szCs w:val="32"/>
          <w:lang w:val="en-US" w:eastAsia="zh-CN" w:bidi="ar-SA"/>
          <w14:textFill>
            <w14:solidFill>
              <w14:schemeClr w14:val="tx1"/>
            </w14:solidFill>
          </w14:textFill>
        </w:rPr>
        <w:t>八、附则</w:t>
      </w:r>
      <w:bookmarkEnd w:id="134"/>
      <w:bookmarkEnd w:id="135"/>
      <w:bookmarkEnd w:id="136"/>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default"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137" w:name="_Toc29934"/>
      <w:bookmarkStart w:id="138" w:name="_Toc25081"/>
      <w:bookmarkStart w:id="139" w:name="_Toc11463"/>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（一）名词术语与解释</w:t>
      </w:r>
      <w:bookmarkEnd w:id="137"/>
      <w:bookmarkEnd w:id="138"/>
      <w:bookmarkEnd w:id="139"/>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轨道交通是指采用专用轨道导向运行的城市公共客运交通系统，包括地铁系统、轻轨系统、单轨系统、有轨电车、磁浮系统、自动导向轨道交通系统、市域快速轨道系统等。本预案中的轨道交通主要是指有轨电车。</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2、轨道交通运营：按照《城市轨道交通运营管理规定》（中华人民共和国交通运输部令2018年第8号）包含初期运营及正式运营。</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3、运营突发事件：主要指轨道交通运营过程中发生的因列车撞击、脱轨，设施设备故障、损毁，以及大客流等情况，造成人员伤亡、行车中断、财产损失的突发事件。</w:t>
      </w:r>
    </w:p>
    <w:p>
      <w:pPr>
        <w:pStyle w:val="7"/>
        <w:keepNext w:val="0"/>
        <w:keepLines w:val="0"/>
        <w:pageBreakBefore w:val="0"/>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4、大客流：在一定时间内出现较多客流并有持续发展的趋势，造成车站能力或列车运能明显不足。</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5、本预案有关数量的表述中，“以上”含本数，“以下”不含本数。</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140" w:name="_Toc9656"/>
      <w:bookmarkStart w:id="141" w:name="_Toc22667"/>
      <w:bookmarkStart w:id="142" w:name="_Toc2848"/>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（二）责任和奖惩</w:t>
      </w:r>
      <w:bookmarkEnd w:id="140"/>
      <w:bookmarkEnd w:id="141"/>
      <w:bookmarkEnd w:id="142"/>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对在运营突发事件应急处置工作中做出突出贡献的先进集体和个人给予表彰和奖励。对玩忽职守、失职、渎职的有关责任人，要依据有关规定严肃追究责任，构成犯罪的，依法追究刑事责任。</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143" w:name="_Toc18923"/>
      <w:bookmarkStart w:id="144" w:name="_Toc18066"/>
      <w:bookmarkStart w:id="145" w:name="_Toc18763"/>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（三）预案解释与施行</w:t>
      </w:r>
      <w:bookmarkEnd w:id="143"/>
      <w:bookmarkEnd w:id="144"/>
      <w:bookmarkEnd w:id="145"/>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本预案由轨道交通应急指挥部办公室解释，自印发之日起施行。</w:t>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kern w:val="2"/>
          <w:sz w:val="32"/>
          <w:szCs w:val="32"/>
          <w:lang w:val="en-US" w:eastAsia="zh-CN" w:bidi="ar-SA"/>
          <w14:textFill>
            <w14:solidFill>
              <w14:schemeClr w14:val="tx1"/>
            </w14:solidFill>
          </w14:textFill>
        </w:rPr>
      </w:pPr>
      <w:bookmarkStart w:id="146" w:name="_Toc17174"/>
      <w:bookmarkStart w:id="147" w:name="_Toc15760"/>
      <w:bookmarkStart w:id="148" w:name="_Toc10619"/>
      <w:r>
        <w:rPr>
          <w:rFonts w:hint="eastAsia" w:ascii="黑体" w:hAnsi="黑体" w:eastAsia="黑体" w:cs="黑体"/>
          <w:b/>
          <w:bCs/>
          <w:color w:val="000000" w:themeColor="text1"/>
          <w:spacing w:val="0"/>
          <w:kern w:val="2"/>
          <w:sz w:val="32"/>
          <w:szCs w:val="32"/>
          <w:lang w:val="en-US" w:eastAsia="zh-CN" w:bidi="ar-SA"/>
          <w14:textFill>
            <w14:solidFill>
              <w14:schemeClr w14:val="tx1"/>
            </w14:solidFill>
          </w14:textFill>
        </w:rPr>
        <w:t>九、附件</w:t>
      </w:r>
      <w:bookmarkEnd w:id="146"/>
      <w:bookmarkEnd w:id="147"/>
      <w:bookmarkEnd w:id="148"/>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1、三亚市轨道交通突发事件应急指挥体系</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2、三亚市轨道交通突发事件应急响应流程图</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3、三亚市有轨电车危险性分析及应急救援信息表</w:t>
      </w:r>
    </w:p>
    <w:p>
      <w:pPr>
        <w:pStyle w:val="7"/>
        <w:keepNext w:val="0"/>
        <w:keepLines w:val="0"/>
        <w:pageBreakBefore w:val="0"/>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4、三亚市轨道交通应急指挥部成员联络表</w:t>
      </w:r>
    </w:p>
    <w:p>
      <w:pPr>
        <w:pageBreakBefore w:val="0"/>
        <w:overflowPunct/>
        <w:bidi w:val="0"/>
        <w:spacing w:beforeAutospacing="0" w:afterAutospacing="0"/>
        <w:rPr>
          <w:rFonts w:hint="eastAsia"/>
          <w:color w:val="000000" w:themeColor="text1"/>
          <w:spacing w:val="8"/>
          <w:sz w:val="32"/>
          <w:szCs w:val="32"/>
          <w:lang w:val="en-US" w:eastAsia="zh-CN"/>
          <w14:textFill>
            <w14:solidFill>
              <w14:schemeClr w14:val="tx1"/>
            </w14:solidFill>
          </w14:textFill>
        </w:rPr>
      </w:pPr>
      <w:r>
        <w:rPr>
          <w:rFonts w:hint="eastAsia"/>
          <w:color w:val="000000" w:themeColor="text1"/>
          <w:spacing w:val="8"/>
          <w:sz w:val="32"/>
          <w:szCs w:val="32"/>
          <w:lang w:val="en-US" w:eastAsia="zh-CN"/>
          <w14:textFill>
            <w14:solidFill>
              <w14:schemeClr w14:val="tx1"/>
            </w14:solidFill>
          </w14:textFill>
        </w:rPr>
        <w:br w:type="page"/>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149" w:name="_Toc30228"/>
      <w:bookmarkStart w:id="150" w:name="_Toc14595"/>
      <w:bookmarkStart w:id="151" w:name="_Toc21299"/>
      <w:r>
        <w:rPr>
          <w:color w:val="000000" w:themeColor="text1"/>
          <w14:textFill>
            <w14:solidFill>
              <w14:schemeClr w14:val="tx1"/>
            </w14:solidFill>
          </w14:textFill>
        </w:rPr>
        <mc:AlternateContent>
          <mc:Choice Requires="wps">
            <w:drawing>
              <wp:anchor distT="0" distB="0" distL="114300" distR="114300" simplePos="0" relativeHeight="251697152" behindDoc="0" locked="0" layoutInCell="1" allowOverlap="1">
                <wp:simplePos x="0" y="0"/>
                <wp:positionH relativeFrom="column">
                  <wp:posOffset>3975735</wp:posOffset>
                </wp:positionH>
                <wp:positionV relativeFrom="paragraph">
                  <wp:posOffset>515620</wp:posOffset>
                </wp:positionV>
                <wp:extent cx="1708150" cy="478155"/>
                <wp:effectExtent l="4445" t="4445" r="9525" b="5080"/>
                <wp:wrapNone/>
                <wp:docPr id="172" name="圆角矩形 172"/>
                <wp:cNvGraphicFramePr/>
                <a:graphic xmlns:a="http://schemas.openxmlformats.org/drawingml/2006/main">
                  <a:graphicData uri="http://schemas.microsoft.com/office/word/2010/wordprocessingShape">
                    <wps:wsp>
                      <wps:cNvSpPr/>
                      <wps:spPr>
                        <a:xfrm>
                          <a:off x="0" y="0"/>
                          <a:ext cx="1708150" cy="478155"/>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海南省交通运输厅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13.05pt;margin-top:40.6pt;height:37.65pt;width:134.5pt;z-index:251697152;v-text-anchor:middle;mso-width-relative:page;mso-height-relative:page;" fillcolor="#FFFFFF [3212]" filled="t" stroked="t" coordsize="21600,21600" arcsize="0.166666666666667" o:gfxdata="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FgAAAGRycy9QSwECFAAUAAAA&#10;CACHTuJA2mtT09kAAAAKAQAADwAAAAAAAAABACAAAAA4AAAAZHJzL2Rvd25yZXYueG1sUEsBAhQA&#10;FAAAAAgAh07iQBmYjKOGAgAADQUAAA4AAAAAAAAAAQAgAAAAPgEAAGRycy9lMm9Eb2MueG1sUEsF&#10;BgAAAAAGAAYAWQEAADYG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海南省交通运输厅</w:t>
                      </w:r>
                    </w:p>
                  </w:txbxContent>
                </v:textbox>
              </v:roundrect>
            </w:pict>
          </mc:Fallback>
        </mc:AlternateContent>
      </w:r>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附件1三亚市轨道交通突发事件应急指挥体系</w:t>
      </w:r>
      <w:bookmarkEnd w:id="149"/>
      <w:bookmarkEnd w:id="150"/>
      <w:bookmarkEnd w:id="151"/>
    </w:p>
    <w:p>
      <w:pPr>
        <w:pageBreakBefore w:val="0"/>
        <w:overflowPunct/>
        <w:bidi w:val="0"/>
        <w:spacing w:beforeAutospacing="0" w:afterAutospacing="0"/>
        <w:rPr>
          <w:rFonts w:hint="eastAsia"/>
          <w:color w:val="000000" w:themeColor="text1"/>
          <w:spacing w:val="8"/>
          <w:sz w:val="32"/>
          <w:szCs w:val="32"/>
          <w:lang w:val="en-US" w:eastAsia="zh-CN"/>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column">
                  <wp:posOffset>3444875</wp:posOffset>
                </wp:positionH>
                <wp:positionV relativeFrom="paragraph">
                  <wp:posOffset>840740</wp:posOffset>
                </wp:positionV>
                <wp:extent cx="1599565" cy="1170940"/>
                <wp:effectExtent l="0" t="0" r="17780" b="46355"/>
                <wp:wrapNone/>
                <wp:docPr id="173" name="肘形连接符 173"/>
                <wp:cNvGraphicFramePr/>
                <a:graphic xmlns:a="http://schemas.openxmlformats.org/drawingml/2006/main">
                  <a:graphicData uri="http://schemas.microsoft.com/office/word/2010/wordprocessingShape">
                    <wps:wsp>
                      <wps:cNvCnPr>
                        <a:stCxn id="172" idx="2"/>
                        <a:endCxn id="178" idx="3"/>
                      </wps:cNvCnPr>
                      <wps:spPr>
                        <a:xfrm rot="5400000">
                          <a:off x="4587875" y="2122170"/>
                          <a:ext cx="1599565" cy="1170940"/>
                        </a:xfrm>
                        <a:prstGeom prst="bentConnector2">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margin-left:271.25pt;margin-top:66.2pt;height:92.2pt;width:125.95pt;rotation:5898240f;z-index:251698176;mso-width-relative:page;mso-height-relative:page;" filled="f" stroked="t" coordsize="21600,21600" o:gfxdata="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L3rI+/YAAAACwEAAA8AAAAA&#10;AAAAAQAgAAAAOAAAAGRycy9kb3ducmV2LnhtbFBLAQIUABQAAAAIAIdO4kCVQ7gvNwIAAEAEAAAO&#10;AAAAAAAAAAEAIAAAAD0BAABkcnMvZTJvRG9jLnhtbFBLBQYAAAAABgAGAFkBAADmBQAAAAA=&#10;">
                <v:fill on="f" focussize="0,0"/>
                <v:stroke weight="1.5pt" color="#000000 [3213]" miterlimit="8" joinstyle="miter" endarrow="block"/>
                <v:imagedata o:title=""/>
                <o:lock v:ext="edit" aspectratio="f"/>
              </v:shape>
            </w:pict>
          </mc:Fallback>
        </mc:AlternateContent>
      </w:r>
      <w:bookmarkStart w:id="161" w:name="_GoBack"/>
      <w:bookmarkEnd w:id="161"/>
      <w:r>
        <w:rPr>
          <w:color w:val="000000" w:themeColor="text1"/>
          <w:sz w:val="21"/>
          <w14:textFill>
            <w14:solidFill>
              <w14:schemeClr w14:val="tx1"/>
            </w14:solidFill>
          </w14:textFill>
        </w:rPr>
        <mc:AlternateContent>
          <mc:Choice Requires="wpg">
            <w:drawing>
              <wp:anchor distT="0" distB="0" distL="114300" distR="114300" simplePos="0" relativeHeight="251661312" behindDoc="0" locked="0" layoutInCell="1" allowOverlap="1">
                <wp:simplePos x="0" y="0"/>
                <wp:positionH relativeFrom="column">
                  <wp:posOffset>-475615</wp:posOffset>
                </wp:positionH>
                <wp:positionV relativeFrom="paragraph">
                  <wp:posOffset>173990</wp:posOffset>
                </wp:positionV>
                <wp:extent cx="6182995" cy="7087235"/>
                <wp:effectExtent l="6350" t="4445" r="13335" b="10160"/>
                <wp:wrapNone/>
                <wp:docPr id="174" name="组合 174"/>
                <wp:cNvGraphicFramePr/>
                <a:graphic xmlns:a="http://schemas.openxmlformats.org/drawingml/2006/main">
                  <a:graphicData uri="http://schemas.microsoft.com/office/word/2010/wordprocessingGroup">
                    <wpg:wgp>
                      <wpg:cNvGrpSpPr/>
                      <wpg:grpSpPr>
                        <a:xfrm>
                          <a:off x="0" y="0"/>
                          <a:ext cx="6182995" cy="7087235"/>
                          <a:chOff x="3631" y="516195"/>
                          <a:chExt cx="9737" cy="11161"/>
                        </a:xfrm>
                      </wpg:grpSpPr>
                      <wpg:grpSp>
                        <wpg:cNvPr id="175" name="组合 51"/>
                        <wpg:cNvGrpSpPr/>
                        <wpg:grpSpPr>
                          <a:xfrm>
                            <a:off x="3974" y="516195"/>
                            <a:ext cx="8470" cy="6635"/>
                            <a:chOff x="3121" y="533894"/>
                            <a:chExt cx="8470" cy="6635"/>
                          </a:xfrm>
                        </wpg:grpSpPr>
                        <wps:wsp>
                          <wps:cNvPr id="176" name="圆角矩形 1"/>
                          <wps:cNvSpPr/>
                          <wps:spPr>
                            <a:xfrm>
                              <a:off x="5640" y="533894"/>
                              <a:ext cx="3468" cy="75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三亚市委、市政府</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7" name="圆角矩形 3"/>
                          <wps:cNvSpPr/>
                          <wps:spPr>
                            <a:xfrm>
                              <a:off x="5640" y="535254"/>
                              <a:ext cx="3559" cy="89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三亚市防灾减灾救灾和安全生产委员会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8" name="圆角矩形 4"/>
                          <wps:cNvSpPr/>
                          <wps:spPr>
                            <a:xfrm>
                              <a:off x="5610" y="536744"/>
                              <a:ext cx="3679" cy="76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三亚市轨道应急指挥部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9" name="圆角矩形 5"/>
                          <wps:cNvSpPr/>
                          <wps:spPr>
                            <a:xfrm>
                              <a:off x="8300" y="537704"/>
                              <a:ext cx="3239" cy="85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三亚市轨道交通应急指挥部办公室</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0" name="圆角矩形 4"/>
                          <wps:cNvSpPr/>
                          <wps:spPr>
                            <a:xfrm>
                              <a:off x="3121" y="539766"/>
                              <a:ext cx="2292" cy="76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指挥部成员单位</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1" name="圆角矩形 4"/>
                          <wps:cNvSpPr/>
                          <wps:spPr>
                            <a:xfrm>
                              <a:off x="6303" y="539766"/>
                              <a:ext cx="2292" cy="76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现场指挥部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2" name="圆角矩形 4"/>
                          <wps:cNvSpPr/>
                          <wps:spPr>
                            <a:xfrm>
                              <a:off x="9299" y="539766"/>
                              <a:ext cx="2292" cy="76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专家组</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183" name="圆角矩形 26"/>
                        <wps:cNvSpPr/>
                        <wps:spPr>
                          <a:xfrm>
                            <a:off x="3631" y="524488"/>
                            <a:ext cx="800" cy="2868"/>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440" w:lineRule="exact"/>
                                <w:jc w:val="center"/>
                                <w:textAlignment w:val="auto"/>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综合协调组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4" name="圆角矩形 27"/>
                        <wps:cNvSpPr/>
                        <wps:spPr>
                          <a:xfrm>
                            <a:off x="4753" y="524488"/>
                            <a:ext cx="800" cy="2868"/>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pPr>
                              <w:r>
                                <w:rPr>
                                  <w:rFonts w:hint="default" w:ascii="楷体" w:hAnsi="楷体" w:eastAsia="楷体" w:cs="楷体"/>
                                  <w:color w:val="000000" w:themeColor="text1"/>
                                  <w:spacing w:val="8"/>
                                  <w:kern w:val="2"/>
                                  <w:sz w:val="32"/>
                                  <w:szCs w:val="32"/>
                                  <w:lang w:val="en-US" w:eastAsia="zh-CN" w:bidi="ar-SA"/>
                                  <w14:textFill>
                                    <w14:solidFill>
                                      <w14:schemeClr w14:val="tx1"/>
                                    </w14:solidFill>
                                  </w14:textFill>
                                </w:rPr>
                                <w:t>应急救援组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5" name="圆角矩形 28"/>
                        <wps:cNvSpPr/>
                        <wps:spPr>
                          <a:xfrm>
                            <a:off x="5875" y="524488"/>
                            <a:ext cx="800" cy="2868"/>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治安警戒组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6" name="圆角矩形 29"/>
                        <wps:cNvSpPr/>
                        <wps:spPr>
                          <a:xfrm>
                            <a:off x="7008" y="524488"/>
                            <a:ext cx="800" cy="2868"/>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交通救援组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7" name="圆角矩形 30"/>
                        <wps:cNvSpPr/>
                        <wps:spPr>
                          <a:xfrm>
                            <a:off x="8107" y="524488"/>
                            <a:ext cx="800" cy="2868"/>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医疗救护组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8" name="圆角矩形 31"/>
                        <wps:cNvSpPr/>
                        <wps:spPr>
                          <a:xfrm>
                            <a:off x="9227" y="524488"/>
                            <a:ext cx="800" cy="2868"/>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物资保障组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9" name="圆角矩形 32"/>
                        <wps:cNvSpPr/>
                        <wps:spPr>
                          <a:xfrm>
                            <a:off x="10282" y="524488"/>
                            <a:ext cx="800" cy="2868"/>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信息舆情组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0" name="圆角矩形 33"/>
                        <wps:cNvSpPr/>
                        <wps:spPr>
                          <a:xfrm>
                            <a:off x="11380" y="524488"/>
                            <a:ext cx="800" cy="2868"/>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售后处理组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1" name="圆角矩形 34"/>
                        <wps:cNvSpPr/>
                        <wps:spPr>
                          <a:xfrm>
                            <a:off x="12568" y="524488"/>
                            <a:ext cx="800" cy="2868"/>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楷体" w:hAnsi="楷体" w:eastAsia="楷体" w:cs="楷体"/>
                                  <w:lang w:val="en-US"/>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运营单位</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7.45pt;margin-top:13.7pt;height:558.05pt;width:486.85pt;z-index:251661312;mso-width-relative:page;mso-height-relative:page;" coordorigin="3631,516195" coordsize="9737,11161" o:gfxdata="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">
                <o:lock v:ext="edit" aspectratio="f"/>
                <v:group id="组合 51" o:spid="_x0000_s1026" o:spt="203" style="position:absolute;left:3974;top:516195;height:6635;width:8470;" coordorigin="3121,533894" coordsize="8470,6635" o:gfxdata="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xetNNLwAAADcAAAADwAAAAAAAAABACAA&#10;AAA4AAAAZHJzL2Rvd25yZXYueG1sUEsBAhQAFAAAAAgAh07iQDMvBZ47AAAAOQAAABUAAAAAAAAA&#10;AQAgAAAAIQEAAGRycy9ncm91cHNoYXBleG1sLnhtbFBLBQYAAAAABgAGAGABAADeAwAAAAA=&#10;">
                  <o:lock v:ext="edit" aspectratio="f"/>
                  <v:roundrect id="圆角矩形 1" o:spid="_x0000_s1026" o:spt="2" style="position:absolute;left:5640;top:533894;height:753;width:3468;v-text-anchor:middle;" fillcolor="#FFFFFF [3212]" filled="t" stroked="t" coordsize="21600,21600" arcsize="0.166666666666667" o:gfxdata="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Lq+2y7AAAA3AAAAA8AAAAAAAAAAQAgAAAAOAAAAGRycy9kb3ducmV2Lnht&#10;bFBLAQIUABQAAAAIAIdO4kAzLwWeOwAAADkAAAAQAAAAAAAAAAEAIAAAACABAABkcnMvc2hhcGV4&#10;bWwueG1sUEsFBgAAAAAGAAYAWwEAAMo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三亚市委、市政府</w:t>
                          </w:r>
                        </w:p>
                      </w:txbxContent>
                    </v:textbox>
                  </v:roundrect>
                  <v:roundrect id="圆角矩形 3" o:spid="_x0000_s1026" o:spt="2" style="position:absolute;left:5640;top:535254;height:893;width:3559;v-text-anchor:middle;" fillcolor="#FFFFFF [3212]" filled="t" stroked="t" coordsize="21600,21600" arcsize="0.166666666666667" o:gfxdata="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2mXve7AAAA3AAAAA8AAAAAAAAAAQAgAAAAOAAAAGRycy9kb3ducmV2Lnht&#10;bFBLAQIUABQAAAAIAIdO4kAzLwWeOwAAADkAAAAQAAAAAAAAAAEAIAAAACABAABkcnMvc2hhcGV4&#10;bWwueG1sUEsFBgAAAAAGAAYAWwEAAMo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三亚市防灾减灾救灾和安全生产委员会</w:t>
                          </w:r>
                        </w:p>
                      </w:txbxContent>
                    </v:textbox>
                  </v:roundrect>
                  <v:roundrect id="圆角矩形 4" o:spid="_x0000_s1026" o:spt="2" style="position:absolute;left:5610;top:536744;height:763;width:3679;v-text-anchor:middle;" fillcolor="#FFFFFF [3212]" filled="t" stroked="t" coordsize="21600,21600" arcsize="0.166666666666667" o:gfxdata="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8OcqFvwAAANwAAAAPAAAAAAAAAAEAIAAAADgAAABkcnMvZG93bnJl&#10;di54bWxQSwECFAAUAAAACACHTuJAMy8FnjsAAAA5AAAAEAAAAAAAAAABACAAAAAkAQAAZHJzL3No&#10;YXBleG1sLnhtbFBLBQYAAAAABgAGAFsBAADOAw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三亚市轨道应急指挥部</w:t>
                          </w:r>
                        </w:p>
                      </w:txbxContent>
                    </v:textbox>
                  </v:roundrect>
                  <v:roundrect id="圆角矩形 5" o:spid="_x0000_s1026" o:spt="2" style="position:absolute;left:8300;top:537704;height:853;width:3239;v-text-anchor:middle;" fillcolor="#FFFFFF [3212]" filled="t" stroked="t" coordsize="21600,21600" arcsize="0.166666666666667" o:gfxdata="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TdW8evAAAANwAAAAPAAAAAAAAAAEAIAAAADgAAABkcnMvZG93bnJldi54&#10;bWxQSwECFAAUAAAACACHTuJAMy8FnjsAAAA5AAAAEAAAAAAAAAABACAAAAAhAQAAZHJzL3NoYXBl&#10;eG1sLnhtbFBLBQYAAAAABgAGAFsBAADLAw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三亚市轨道交通应急指挥部办公室</w:t>
                          </w:r>
                        </w:p>
                      </w:txbxContent>
                    </v:textbox>
                  </v:roundrect>
                  <v:roundrect id="圆角矩形 4" o:spid="_x0000_s1026" o:spt="2" style="position:absolute;left:3121;top:539766;height:763;width:2292;v-text-anchor:middle;" fillcolor="#FFFFFF [3212]" filled="t" stroked="t" coordsize="21600,21600" arcsize="0.166666666666667" o:gfxdata="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eatqS+AAAA3A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指挥部成员单位</w:t>
                          </w:r>
                        </w:p>
                      </w:txbxContent>
                    </v:textbox>
                  </v:roundrect>
                  <v:roundrect id="圆角矩形 4" o:spid="_x0000_s1026" o:spt="2" style="position:absolute;left:6303;top:539766;height:763;width:2292;v-text-anchor:middle;" fillcolor="#FFFFFF [3212]" filled="t" stroked="t" coordsize="21600,21600" arcsize="0.166666666666667" o:gfxdata="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Y1hM/vAAAANwAAAAPAAAAAAAAAAEAIAAAADgAAABkcnMvZG93bnJldi54&#10;bWxQSwECFAAUAAAACACHTuJAMy8FnjsAAAA5AAAAEAAAAAAAAAABACAAAAAhAQAAZHJzL3NoYXBl&#10;eG1sLnhtbFBLBQYAAAAABgAGAFsBAADLAw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现场指挥部</w:t>
                          </w:r>
                        </w:p>
                      </w:txbxContent>
                    </v:textbox>
                  </v:roundrect>
                  <v:roundrect id="圆角矩形 4" o:spid="_x0000_s1026" o:spt="2" style="position:absolute;left:9299;top:539766;height:763;width:2292;v-text-anchor:middle;" fillcolor="#FFFFFF [3212]" filled="t" stroked="t" coordsize="21600,21600" arcsize="0.166666666666667" o:gfxdata="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oBI1IvAAAANwAAAAPAAAAAAAAAAEAIAAAADgAAABkcnMvZG93bnJldi54&#10;bWxQSwECFAAUAAAACACHTuJAMy8FnjsAAAA5AAAAEAAAAAAAAAABACAAAAAhAQAAZHJzL3NoYXBl&#10;eG1sLnhtbFBLBQYAAAAABgAGAFsBAADLAw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专家组</w:t>
                          </w:r>
                        </w:p>
                      </w:txbxContent>
                    </v:textbox>
                  </v:roundrect>
                </v:group>
                <v:roundrect id="圆角矩形 26" o:spid="_x0000_s1026" o:spt="2" style="position:absolute;left:3631;top:524488;height:2868;width:800;v-text-anchor:middle;" filled="f" stroked="t" coordsize="21600,21600" arcsize="0.166666666666667" o:gfxdata="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h6hB2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440" w:lineRule="exact"/>
                          <w:jc w:val="center"/>
                          <w:textAlignment w:val="auto"/>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综合协调组</w:t>
                        </w:r>
                      </w:p>
                    </w:txbxContent>
                  </v:textbox>
                </v:roundrect>
                <v:roundrect id="圆角矩形 27" o:spid="_x0000_s1026" o:spt="2" style="position:absolute;left:4753;top:524488;height:2868;width:800;v-text-anchor:middle;" filled="f" stroked="t" coordsize="21600,21600" arcsize="0.166666666666667" o:gfxdata="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eTHGm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pPr>
                        <w:r>
                          <w:rPr>
                            <w:rFonts w:hint="default" w:ascii="楷体" w:hAnsi="楷体" w:eastAsia="楷体" w:cs="楷体"/>
                            <w:color w:val="000000" w:themeColor="text1"/>
                            <w:spacing w:val="8"/>
                            <w:kern w:val="2"/>
                            <w:sz w:val="32"/>
                            <w:szCs w:val="32"/>
                            <w:lang w:val="en-US" w:eastAsia="zh-CN" w:bidi="ar-SA"/>
                            <w14:textFill>
                              <w14:solidFill>
                                <w14:schemeClr w14:val="tx1"/>
                              </w14:solidFill>
                            </w14:textFill>
                          </w:rPr>
                          <w:t>应急救援组</w:t>
                        </w:r>
                      </w:p>
                    </w:txbxContent>
                  </v:textbox>
                </v:roundrect>
                <v:roundrect id="圆角矩形 28" o:spid="_x0000_s1026" o:spt="2" style="position:absolute;left:5875;top:524488;height:2868;width:800;v-text-anchor:middle;" filled="f" stroked="t" coordsize="21600,21600" arcsize="0.166666666666667" o:gfxdata="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jfufK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治安警戒组</w:t>
                        </w:r>
                      </w:p>
                    </w:txbxContent>
                  </v:textbox>
                </v:roundrect>
                <v:roundrect id="圆角矩形 29" o:spid="_x0000_s1026" o:spt="2" style="position:absolute;left:7008;top:524488;height:2868;width:800;v-text-anchor:middle;" filled="f" stroked="t" coordsize="21600,21600" arcsize="0.166666666666667" o:gfxdata="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gNJ4W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交通救援组</w:t>
                        </w:r>
                      </w:p>
                    </w:txbxContent>
                  </v:textbox>
                </v:roundrect>
                <v:roundrect id="圆角矩形 30" o:spid="_x0000_s1026" o:spt="2" style="position:absolute;left:8107;top:524488;height:2868;width:800;v-text-anchor:middle;" filled="f" stroked="t" coordsize="21600,21600" arcsize="0.166666666666667" o:gfxdata="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dBgh6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医疗救护组</w:t>
                        </w:r>
                      </w:p>
                    </w:txbxContent>
                  </v:textbox>
                </v:roundrect>
                <v:roundrect id="圆角矩形 31" o:spid="_x0000_s1026" o:spt="2" style="position:absolute;left:9227;top:524488;height:2868;width:800;v-text-anchor:middle;" filled="f" stroked="t" coordsize="21600,21600" arcsize="0.166666666666667" o:gfxdata="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beFmy+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物资保障组</w:t>
                        </w:r>
                      </w:p>
                    </w:txbxContent>
                  </v:textbox>
                </v:roundrect>
                <v:roundrect id="圆角矩形 32" o:spid="_x0000_s1026" o:spt="2" style="position:absolute;left:10282;top:524488;height:2868;width:800;v-text-anchor:middle;" filled="f" stroked="t" coordsize="21600,21600" arcsize="0.166666666666667" o:gfxdata="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mSs/e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信息舆情组</w:t>
                        </w:r>
                      </w:p>
                    </w:txbxContent>
                  </v:textbox>
                </v:roundrect>
                <v:roundrect id="圆角矩形 33" o:spid="_x0000_s1026" o:spt="2" style="position:absolute;left:11380;top:524488;height:2868;width:800;v-text-anchor:middle;" filled="f" stroked="t" coordsize="21600,21600" arcsize="0.166666666666667" o:gfxdata="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1xjLe+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楷体" w:hAnsi="楷体" w:eastAsia="楷体" w:cs="楷体"/>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售后处理组</w:t>
                        </w:r>
                      </w:p>
                    </w:txbxContent>
                  </v:textbox>
                </v:roundrect>
                <v:roundrect id="圆角矩形 34" o:spid="_x0000_s1026" o:spt="2" style="position:absolute;left:12568;top:524488;height:2868;width:800;v-text-anchor:middle;" filled="f" stroked="t" coordsize="21600,21600" arcsize="0.166666666666667" o:gfxdata="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I9KSy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楷体" w:hAnsi="楷体" w:eastAsia="楷体" w:cs="楷体"/>
                            <w:lang w:val="en-US"/>
                          </w:rPr>
                        </w:pPr>
                        <w:r>
                          <w:rPr>
                            <w:rFonts w:hint="eastAsia" w:ascii="楷体" w:hAnsi="楷体" w:eastAsia="楷体" w:cs="楷体"/>
                            <w:color w:val="000000" w:themeColor="text1"/>
                            <w:spacing w:val="8"/>
                            <w:kern w:val="2"/>
                            <w:sz w:val="32"/>
                            <w:szCs w:val="32"/>
                            <w:lang w:val="en-US" w:eastAsia="zh-CN" w:bidi="ar-SA"/>
                            <w14:textFill>
                              <w14:solidFill>
                                <w14:schemeClr w14:val="tx1"/>
                              </w14:solidFill>
                            </w14:textFill>
                          </w:rPr>
                          <w:t>运营单位</w:t>
                        </w:r>
                      </w:p>
                    </w:txbxContent>
                  </v:textbox>
                </v:roundrect>
              </v:group>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2453005</wp:posOffset>
                </wp:positionH>
                <wp:positionV relativeFrom="paragraph">
                  <wp:posOffset>626745</wp:posOffset>
                </wp:positionV>
                <wp:extent cx="2540" cy="417195"/>
                <wp:effectExtent l="37465" t="0" r="36195" b="9525"/>
                <wp:wrapNone/>
                <wp:docPr id="192" name="直接箭头连接符 192"/>
                <wp:cNvGraphicFramePr/>
                <a:graphic xmlns:a="http://schemas.openxmlformats.org/drawingml/2006/main">
                  <a:graphicData uri="http://schemas.microsoft.com/office/word/2010/wordprocessingShape">
                    <wps:wsp>
                      <wps:cNvCnPr/>
                      <wps:spPr>
                        <a:xfrm flipH="1">
                          <a:off x="0" y="0"/>
                          <a:ext cx="2540" cy="417195"/>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3.15pt;margin-top:49.35pt;height:32.85pt;width:0.2pt;z-index:251662336;mso-width-relative:page;mso-height-relative:page;" filled="f" stroked="t" coordsize="21600,21600" o:gfxdata="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Aqp&#10;bgfWAAAACgEAAA8AAAAAAAAAAQAgAAAAOAAAAGRycy9kb3ducmV2LnhtbFBLAQIUABQAAAAIAIdO&#10;4kCCQqLGDwIAAPIDAAAOAAAAAAAAAAEAIAAAADsBAABkcnMvZTJvRG9jLnhtbFBLBQYAAAAABgAG&#10;AFkBAAC8BQAAAAA=&#1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237490</wp:posOffset>
                </wp:positionH>
                <wp:positionV relativeFrom="paragraph">
                  <wp:posOffset>5184775</wp:posOffset>
                </wp:positionV>
                <wp:extent cx="496570" cy="3175"/>
                <wp:effectExtent l="38100" t="0" r="34925" b="6350"/>
                <wp:wrapNone/>
                <wp:docPr id="193" name="肘形连接符 193"/>
                <wp:cNvGraphicFramePr/>
                <a:graphic xmlns:a="http://schemas.openxmlformats.org/drawingml/2006/main">
                  <a:graphicData uri="http://schemas.microsoft.com/office/word/2010/wordprocessingShape">
                    <wps:wsp>
                      <wps:cNvCnPr/>
                      <wps:spPr>
                        <a:xfrm rot="5400000">
                          <a:off x="0" y="0"/>
                          <a:ext cx="496570" cy="3175"/>
                        </a:xfrm>
                        <a:prstGeom prst="bentConnector3">
                          <a:avLst>
                            <a:gd name="adj1" fmla="val 50128"/>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8.7pt;margin-top:408.25pt;height:0.25pt;width:39.1pt;rotation:5898240f;z-index:251676672;mso-width-relative:page;mso-height-relative:page;" filled="f" stroked="t" coordsize="21600,21600" o:gfxdata="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SYsclNkAAAAKAQAADwAAAAAAAAABACAAAAA4AAAAZHJz&#10;L2Rvd25yZXYueG1sUEsBAhQAFAAAAAgAh07iQCRcrU4mAgAAGQQAAA4AAAAAAAAAAQAgAAAAPgEA&#10;AGRycy9lMm9Eb2MueG1sUEsFBgAAAAAGAAYAWQEAANYFAAAAAA==&#10;" adj="10828">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955675</wp:posOffset>
                </wp:positionH>
                <wp:positionV relativeFrom="paragraph">
                  <wp:posOffset>5184775</wp:posOffset>
                </wp:positionV>
                <wp:extent cx="496570" cy="3175"/>
                <wp:effectExtent l="38100" t="0" r="34925" b="6350"/>
                <wp:wrapNone/>
                <wp:docPr id="194" name="肘形连接符 194"/>
                <wp:cNvGraphicFramePr/>
                <a:graphic xmlns:a="http://schemas.openxmlformats.org/drawingml/2006/main">
                  <a:graphicData uri="http://schemas.microsoft.com/office/word/2010/wordprocessingShape">
                    <wps:wsp>
                      <wps:cNvCnPr/>
                      <wps:spPr>
                        <a:xfrm rot="5400000">
                          <a:off x="2346325" y="5678805"/>
                          <a:ext cx="496570" cy="3175"/>
                        </a:xfrm>
                        <a:prstGeom prst="bentConnector3">
                          <a:avLst>
                            <a:gd name="adj1" fmla="val 50128"/>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75.25pt;margin-top:408.25pt;height:0.25pt;width:39.1pt;rotation:5898240f;z-index:251675648;mso-width-relative:page;mso-height-relative:page;" filled="f" stroked="t" coordsize="21600,21600" o:gfxdata="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HOgTyfaAAAACwEAAA8AAAAAAAAA&#10;AQAgAAAAOAAAAGRycy9kb3ducmV2LnhtbFBLAQIUABQAAAAIAIdO4kCV0S9jMgIAACUEAAAOAAAA&#10;AAAAAAEAIAAAAD8BAABkcnMvZTJvRG9jLnhtbFBLBQYAAAAABgAGAFkBAADjBQAAAAA=&#10;" adj="10828">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3662045</wp:posOffset>
                </wp:positionH>
                <wp:positionV relativeFrom="paragraph">
                  <wp:posOffset>4905375</wp:posOffset>
                </wp:positionV>
                <wp:extent cx="1036955" cy="534670"/>
                <wp:effectExtent l="0" t="9525" r="45085" b="4445"/>
                <wp:wrapNone/>
                <wp:docPr id="195" name="肘形连接符 195"/>
                <wp:cNvGraphicFramePr/>
                <a:graphic xmlns:a="http://schemas.openxmlformats.org/drawingml/2006/main">
                  <a:graphicData uri="http://schemas.microsoft.com/office/word/2010/wordprocessingShape">
                    <wps:wsp>
                      <wps:cNvCnPr/>
                      <wps:spPr>
                        <a:xfrm>
                          <a:off x="3642995" y="5685155"/>
                          <a:ext cx="1036955" cy="534670"/>
                        </a:xfrm>
                        <a:prstGeom prst="bentConnector2">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margin-left:288.35pt;margin-top:386.25pt;height:42.1pt;width:81.65pt;z-index:251674624;mso-width-relative:page;mso-height-relative:page;" filled="f" stroked="t" coordsize="21600,21600" o:gfxdata="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DoUfyy2gAAAAsBAAAPAAAAAAAAAAEAIAAAADgAAABkcnMvZG93bnJldi54bWxQSwEC&#10;FAAUAAAACACHTuJACVNA0RUCAADtAwAADgAAAAAAAAABACAAAAA/AQAAZHJzL2Uyb0RvYy54bWxQ&#10;SwUGAAAAAAYABgBZAQAAxgUAAAAA&#1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3439795</wp:posOffset>
                </wp:positionH>
                <wp:positionV relativeFrom="paragraph">
                  <wp:posOffset>4905375</wp:posOffset>
                </wp:positionV>
                <wp:extent cx="2013585" cy="534670"/>
                <wp:effectExtent l="0" t="9525" r="43815" b="4445"/>
                <wp:wrapNone/>
                <wp:docPr id="196" name="肘形连接符 196"/>
                <wp:cNvGraphicFramePr/>
                <a:graphic xmlns:a="http://schemas.openxmlformats.org/drawingml/2006/main">
                  <a:graphicData uri="http://schemas.microsoft.com/office/word/2010/wordprocessingShape">
                    <wps:wsp>
                      <wps:cNvCnPr/>
                      <wps:spPr>
                        <a:xfrm>
                          <a:off x="3630295" y="5678805"/>
                          <a:ext cx="2013585" cy="534670"/>
                        </a:xfrm>
                        <a:prstGeom prst="bentConnector2">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margin-left:270.85pt;margin-top:386.25pt;height:42.1pt;width:158.55pt;z-index:251673600;mso-width-relative:page;mso-height-relative:page;" filled="f" stroked="t" coordsize="21600,21600" o:gfxdata="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C0Cr8dsAAAALAQAADwAAAAAAAAABACAAAAA4AAAAZHJzL2Rvd25yZXYueG1sUEsB&#10;AhQAFAAAAAgAh07iQKeauQwVAgAA7QMAAA4AAAAAAAAAAQAgAAAAQAEAAGRycy9lMm9Eb2MueG1s&#10;UEsFBgAAAAAGAAYAWQEAAMcFAAAAAA==&#1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1686560</wp:posOffset>
                </wp:positionH>
                <wp:positionV relativeFrom="paragraph">
                  <wp:posOffset>4620260</wp:posOffset>
                </wp:positionV>
                <wp:extent cx="1036320" cy="577215"/>
                <wp:effectExtent l="38100" t="0" r="9525" b="0"/>
                <wp:wrapNone/>
                <wp:docPr id="197" name="肘形连接符 197"/>
                <wp:cNvGraphicFramePr/>
                <a:graphic xmlns:a="http://schemas.openxmlformats.org/drawingml/2006/main">
                  <a:graphicData uri="http://schemas.microsoft.com/office/word/2010/wordprocessingShape">
                    <wps:wsp>
                      <wps:cNvCnPr/>
                      <wps:spPr>
                        <a:xfrm rot="5400000">
                          <a:off x="2835910" y="5908040"/>
                          <a:ext cx="1036320" cy="577215"/>
                        </a:xfrm>
                        <a:prstGeom prst="bentConnector3">
                          <a:avLst>
                            <a:gd name="adj1" fmla="val 5003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32.8pt;margin-top:363.8pt;height:45.45pt;width:81.6pt;rotation:5898240f;z-index:251669504;mso-width-relative:page;mso-height-relative:page;" filled="f" stroked="t" coordsize="21600,21600" o:gfxdata="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yXNUU9sAAAALAQAADwAAAAAA&#10;AAABACAAAAA4AAAAZHJzL2Rvd25yZXYueG1sUEsBAhQAFAAAAAgAh07iQMWQ3h8zAgAAKAQAAA4A&#10;AAAAAAAAAQAgAAAAQAEAAGRycy9lMm9Eb2MueG1sUEsFBgAAAAAGAAYAWQEAAOUFAAAAAA==&#10;" adj="10807">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3331845</wp:posOffset>
                </wp:positionH>
                <wp:positionV relativeFrom="paragraph">
                  <wp:posOffset>4905375</wp:posOffset>
                </wp:positionV>
                <wp:extent cx="669925" cy="515620"/>
                <wp:effectExtent l="0" t="9525" r="46355" b="8255"/>
                <wp:wrapNone/>
                <wp:docPr id="198" name="肘形连接符 198"/>
                <wp:cNvGraphicFramePr/>
                <a:graphic xmlns:a="http://schemas.openxmlformats.org/drawingml/2006/main">
                  <a:graphicData uri="http://schemas.microsoft.com/office/word/2010/wordprocessingShape">
                    <wps:wsp>
                      <wps:cNvCnPr/>
                      <wps:spPr>
                        <a:xfrm>
                          <a:off x="3636645" y="5666105"/>
                          <a:ext cx="669925" cy="515620"/>
                        </a:xfrm>
                        <a:prstGeom prst="bentConnector2">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margin-left:262.35pt;margin-top:386.25pt;height:40.6pt;width:52.75pt;z-index:251672576;mso-width-relative:page;mso-height-relative:page;" filled="f" stroked="t" coordsize="21600,21600" o:gfxdata="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QnNcONwAAAALAQAADwAAAAAAAAABACAAAAA4AAAAZHJzL2Rvd25yZXYueG1sUEsB&#10;AhQAFAAAAAgAh07iQNuy+nYUAgAA7AMAAA4AAAAAAAAAAQAgAAAAQQEAAGRycy9lMm9Eb2MueG1s&#10;UEsFBgAAAAAGAAYAWQEAAMcFAAAAAA==&#1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2397760</wp:posOffset>
                </wp:positionH>
                <wp:positionV relativeFrom="paragraph">
                  <wp:posOffset>4480560</wp:posOffset>
                </wp:positionV>
                <wp:extent cx="1042670" cy="850900"/>
                <wp:effectExtent l="9525" t="0" r="38735" b="8890"/>
                <wp:wrapNone/>
                <wp:docPr id="199" name="肘形连接符 199"/>
                <wp:cNvGraphicFramePr/>
                <a:graphic xmlns:a="http://schemas.openxmlformats.org/drawingml/2006/main">
                  <a:graphicData uri="http://schemas.microsoft.com/office/word/2010/wordprocessingShape">
                    <wps:wsp>
                      <wps:cNvCnPr/>
                      <wps:spPr>
                        <a:xfrm rot="5400000" flipV="1">
                          <a:off x="3528060" y="5768340"/>
                          <a:ext cx="1042670" cy="850900"/>
                        </a:xfrm>
                        <a:prstGeom prst="bentConnector3">
                          <a:avLst>
                            <a:gd name="adj1" fmla="val 5006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88.8pt;margin-top:352.8pt;height:67pt;width:82.1pt;rotation:-5898240f;z-index:251671552;mso-width-relative:page;mso-height-relative:page;" filled="f" stroked="t" coordsize="21600,21600" o:gfxdata="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C5CAyp2wAAAAsBAAAP&#10;AAAAAAAAAAEAIAAAADgAAABkcnMvZG93bnJldi54bWxQSwECFAAUAAAACACHTuJA2mGc9zgCAAAy&#10;BAAADgAAAAAAAAABACAAAABAAQAAZHJzL2Uyb0RvYy54bWxQSwUGAAAAAAYABgBZAQAA6gUAAAAA&#10;" adj="10813">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2035175</wp:posOffset>
                </wp:positionH>
                <wp:positionV relativeFrom="paragraph">
                  <wp:posOffset>4841875</wp:posOffset>
                </wp:positionV>
                <wp:extent cx="1052830" cy="130175"/>
                <wp:effectExtent l="9525" t="0" r="43180" b="13970"/>
                <wp:wrapNone/>
                <wp:docPr id="200" name="肘形连接符 200"/>
                <wp:cNvGraphicFramePr/>
                <a:graphic xmlns:a="http://schemas.openxmlformats.org/drawingml/2006/main">
                  <a:graphicData uri="http://schemas.microsoft.com/office/word/2010/wordprocessingShape">
                    <wps:wsp>
                      <wps:cNvCnPr/>
                      <wps:spPr>
                        <a:xfrm rot="5400000" flipV="1">
                          <a:off x="3171825" y="6123305"/>
                          <a:ext cx="1052830" cy="130175"/>
                        </a:xfrm>
                        <a:prstGeom prst="bentConnector3">
                          <a:avLst>
                            <a:gd name="adj1" fmla="val 4997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60.25pt;margin-top:381.25pt;height:10.25pt;width:82.9pt;rotation:-5898240f;z-index:251670528;mso-width-relative:page;mso-height-relative:page;" filled="f" stroked="t" coordsize="21600,21600" o:gfxdata="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CgxvcHaAAAA&#10;CwEAAA8AAAAAAAAAAQAgAAAAOAAAAGRycy9kb3ducmV2LnhtbFBLAQIUABQAAAAIAIdO4kAq4o4W&#10;PgIAADIEAAAOAAAAAAAAAAEAIAAAAD8BAABkcnMvZTJvRG9jLnhtbFBLBQYAAAAABgAGAFkBAADv&#10;BQAAAAA=&#10;" adj="10794">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608330</wp:posOffset>
                </wp:positionH>
                <wp:positionV relativeFrom="paragraph">
                  <wp:posOffset>3557905</wp:posOffset>
                </wp:positionV>
                <wp:extent cx="1052830" cy="2712085"/>
                <wp:effectExtent l="38100" t="0" r="23495" b="13970"/>
                <wp:wrapNone/>
                <wp:docPr id="201" name="肘形连接符 201"/>
                <wp:cNvGraphicFramePr/>
                <a:graphic xmlns:a="http://schemas.openxmlformats.org/drawingml/2006/main">
                  <a:graphicData uri="http://schemas.microsoft.com/office/word/2010/wordprocessingShape">
                    <wps:wsp>
                      <wps:cNvCnPr>
                        <a:stCxn id="181" idx="2"/>
                        <a:endCxn id="183" idx="0"/>
                      </wps:cNvCnPr>
                      <wps:spPr>
                        <a:xfrm rot="5400000">
                          <a:off x="1750695" y="4832350"/>
                          <a:ext cx="1052830" cy="2712085"/>
                        </a:xfrm>
                        <a:prstGeom prst="bentConnector3">
                          <a:avLst>
                            <a:gd name="adj1" fmla="val 4997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47.9pt;margin-top:280.15pt;height:213.55pt;width:82.9pt;rotation:5898240f;z-index:251668480;mso-width-relative:page;mso-height-relative:page;" filled="f" stroked="t" coordsize="21600,21600" o:gfxdata="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Mo4Q5LZAAAACgEAAA8AAAAAAAAAAQAgAAAAOAAAAGRycy9kb3ducmV2LnhtbFBL&#10;AQIUABQAAAAIAIdO4kBzbhEEUQIAAG0EAAAOAAAAAAAAAAEAIAAAAD4BAABkcnMvZTJvRG9jLnht&#10;bFBLBQYAAAAABgAGAFkBAAABBgAAAAA=&#10;" adj="10794">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2745105</wp:posOffset>
                </wp:positionH>
                <wp:positionV relativeFrom="paragraph">
                  <wp:posOffset>2658745</wp:posOffset>
                </wp:positionV>
                <wp:extent cx="2540" cy="417195"/>
                <wp:effectExtent l="635" t="36195" r="8890" b="37465"/>
                <wp:wrapNone/>
                <wp:docPr id="202" name="直接箭头连接符 202"/>
                <wp:cNvGraphicFramePr/>
                <a:graphic xmlns:a="http://schemas.openxmlformats.org/drawingml/2006/main">
                  <a:graphicData uri="http://schemas.microsoft.com/office/word/2010/wordprocessingShape">
                    <wps:wsp>
                      <wps:cNvCnPr/>
                      <wps:spPr>
                        <a:xfrm rot="16200000" flipH="1">
                          <a:off x="0" y="0"/>
                          <a:ext cx="2540" cy="417195"/>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16.15pt;margin-top:209.35pt;height:32.85pt;width:0.2pt;rotation:5898240f;z-index:251667456;mso-width-relative:page;mso-height-relative:page;" filled="f" stroked="t" coordsize="21600,21600" o:gfxdata="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coGtGdcAAAALAQAADwAAAAAAAAABACAAAAA4AAAAZHJzL2Rvd25yZXYueG1sUEsB&#10;AhQAFAAAAAgAh07iQC01vZ8ZAgAAAQQAAA4AAAAAAAAAAQAgAAAAPAEAAGRycy9lMm9Eb2MueG1s&#10;UEsFBgAAAAAGAAYAWQEAAMcFAAAAAA==&#1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2724785</wp:posOffset>
                </wp:positionH>
                <wp:positionV relativeFrom="paragraph">
                  <wp:posOffset>2234565</wp:posOffset>
                </wp:positionV>
                <wp:extent cx="1434465" cy="1901825"/>
                <wp:effectExtent l="9525" t="0" r="39370" b="13335"/>
                <wp:wrapNone/>
                <wp:docPr id="203" name="肘形连接符 203"/>
                <wp:cNvGraphicFramePr/>
                <a:graphic xmlns:a="http://schemas.openxmlformats.org/drawingml/2006/main">
                  <a:graphicData uri="http://schemas.microsoft.com/office/word/2010/wordprocessingShape">
                    <wps:wsp>
                      <wps:cNvCnPr>
                        <a:stCxn id="178" idx="2"/>
                        <a:endCxn id="182" idx="0"/>
                      </wps:cNvCnPr>
                      <wps:spPr>
                        <a:xfrm rot="5400000" flipV="1">
                          <a:off x="3867785" y="3509010"/>
                          <a:ext cx="1434465" cy="1901825"/>
                        </a:xfrm>
                        <a:prstGeom prst="bentConnector3">
                          <a:avLst>
                            <a:gd name="adj1" fmla="val 50022"/>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214.55pt;margin-top:175.95pt;height:149.75pt;width:112.95pt;rotation:-5898240f;z-index:251666432;mso-width-relative:page;mso-height-relative:page;" filled="f" stroked="t" coordsize="21600,21600" o:gfxdata="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WAAAAZHJzL1BL&#10;AQIUABQAAAAIAIdO4kDKJN3w2QAAAAsBAAAPAAAAAAAAAAEAIAAAADgAAABkcnMvZG93bnJldi54&#10;bWxQSwECFAAUAAAACACHTuJA1yoXSVUCAAB3BAAADgAAAAAAAAABACAAAAA+AQAAZHJzL2Uyb0Rv&#10;Yy54bWxQSwUGAAAAAAYABgBZAQAABQYAAAAA&#10;" adj="10805">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1773555</wp:posOffset>
                </wp:positionH>
                <wp:positionV relativeFrom="paragraph">
                  <wp:posOffset>3185160</wp:posOffset>
                </wp:positionV>
                <wp:extent cx="1434465" cy="635"/>
                <wp:effectExtent l="38100" t="0" r="37465" b="13335"/>
                <wp:wrapNone/>
                <wp:docPr id="204" name="肘形连接符 204"/>
                <wp:cNvGraphicFramePr/>
                <a:graphic xmlns:a="http://schemas.openxmlformats.org/drawingml/2006/main">
                  <a:graphicData uri="http://schemas.microsoft.com/office/word/2010/wordprocessingShape">
                    <wps:wsp>
                      <wps:cNvCnPr>
                        <a:stCxn id="178" idx="2"/>
                        <a:endCxn id="181" idx="0"/>
                      </wps:cNvCnPr>
                      <wps:spPr>
                        <a:xfrm rot="5400000">
                          <a:off x="2897505" y="4440555"/>
                          <a:ext cx="1434465" cy="635"/>
                        </a:xfrm>
                        <a:prstGeom prst="bentConnector3">
                          <a:avLst>
                            <a:gd name="adj1" fmla="val 50022"/>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39.65pt;margin-top:250.8pt;height:0.05pt;width:112.95pt;rotation:5898240f;z-index:251665408;mso-width-relative:page;mso-height-relative:page;" filled="f" stroked="t" coordsize="21600,21600" o:gfxdata="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HH+RVfbAAAACwEAAA8AAAAAAAAAAQAgAAAAOAAAAGRycy9kb3ducmV2LnhtbFBL&#10;AQIUABQAAAAIAIdO4kD9oEgnTwIAAGkEAAAOAAAAAAAAAAEAIAAAAEABAABkcnMvZTJvRG9jLnht&#10;bFBLBQYAAAAABgAGAFkBAAABBgAAAAA=&#10;" adj="10805">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763270</wp:posOffset>
                </wp:positionH>
                <wp:positionV relativeFrom="paragraph">
                  <wp:posOffset>2174875</wp:posOffset>
                </wp:positionV>
                <wp:extent cx="1434465" cy="2021205"/>
                <wp:effectExtent l="38100" t="0" r="13335" b="13335"/>
                <wp:wrapNone/>
                <wp:docPr id="205" name="肘形连接符 205"/>
                <wp:cNvGraphicFramePr/>
                <a:graphic xmlns:a="http://schemas.openxmlformats.org/drawingml/2006/main">
                  <a:graphicData uri="http://schemas.microsoft.com/office/word/2010/wordprocessingShape">
                    <wps:wsp>
                      <wps:cNvCnPr>
                        <a:stCxn id="178" idx="2"/>
                        <a:endCxn id="180" idx="0"/>
                      </wps:cNvCnPr>
                      <wps:spPr>
                        <a:xfrm rot="5400000">
                          <a:off x="1906270" y="3449320"/>
                          <a:ext cx="1434465" cy="2021205"/>
                        </a:xfrm>
                        <a:prstGeom prst="bentConnector3">
                          <a:avLst>
                            <a:gd name="adj1" fmla="val 50022"/>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60.1pt;margin-top:171.25pt;height:159.15pt;width:112.95pt;rotation:5898240f;z-index:251664384;mso-width-relative:page;mso-height-relative:page;" filled="f" stroked="t" coordsize="21600,21600" o:gfxdata="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CE8C0H2wAAAAsBAAAPAAAAAAAAAAEAIAAAADgAAABkcnMvZG93bnJldi54bWxQ&#10;SwECFAAUAAAACACHTuJAhu0Wx1ACAABtBAAADgAAAAAAAAABACAAAABAAQAAZHJzL2Uyb0RvYy54&#10;bWxQSwUGAAAAAAYABgBZAQAAAgYAAAAA&#10;" adj="10805">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2459355</wp:posOffset>
                </wp:positionH>
                <wp:positionV relativeFrom="paragraph">
                  <wp:posOffset>1572895</wp:posOffset>
                </wp:positionV>
                <wp:extent cx="2540" cy="417195"/>
                <wp:effectExtent l="37465" t="0" r="36195" b="9525"/>
                <wp:wrapNone/>
                <wp:docPr id="206" name="直接箭头连接符 206"/>
                <wp:cNvGraphicFramePr/>
                <a:graphic xmlns:a="http://schemas.openxmlformats.org/drawingml/2006/main">
                  <a:graphicData uri="http://schemas.microsoft.com/office/word/2010/wordprocessingShape">
                    <wps:wsp>
                      <wps:cNvCnPr/>
                      <wps:spPr>
                        <a:xfrm flipH="1">
                          <a:off x="0" y="0"/>
                          <a:ext cx="2540" cy="417195"/>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3.65pt;margin-top:123.85pt;height:32.85pt;width:0.2pt;z-index:251663360;mso-width-relative:page;mso-height-relative:page;" filled="f" stroked="t" coordsize="21600,21600" o:gfxdata="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Dil0kF2AAAAAsBAAAPAAAAAAAAAAEAIAAAADgAAABkcnMvZG93bnJldi54bWxQSwECFAAUAAAA&#10;CACHTuJAyQ4egxECAADyAwAADgAAAAAAAAABACAAAAA9AQAAZHJzL2Uyb0RvYy54bWxQSwUGAAAA&#10;AAYABgBZAQAAwAUAAAAA&#10;">
                <v:fill on="f" focussize="0,0"/>
                <v:stroke weight="1.5pt" color="#000000 [3213]" miterlimit="8" joinstyle="miter" endarrow="block"/>
                <v:imagedata o:title=""/>
                <o:lock v:ext="edit" aspectratio="f"/>
              </v:shape>
            </w:pict>
          </mc:Fallback>
        </mc:AlternateContent>
      </w:r>
      <w:r>
        <w:rPr>
          <w:rFonts w:hint="eastAsia"/>
          <w:color w:val="000000" w:themeColor="text1"/>
          <w:spacing w:val="8"/>
          <w:sz w:val="32"/>
          <w:szCs w:val="32"/>
          <w:lang w:val="en-US" w:eastAsia="zh-CN"/>
          <w14:textFill>
            <w14:solidFill>
              <w14:schemeClr w14:val="tx1"/>
            </w14:solidFill>
          </w14:textFill>
        </w:rPr>
        <w:br w:type="page"/>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152" w:name="_Toc13729"/>
      <w:bookmarkStart w:id="153" w:name="_Toc26658"/>
      <w:bookmarkStart w:id="154" w:name="_Toc5888"/>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附件2三亚市轨道交通突发事件应急响应流程图</w:t>
      </w:r>
      <w:bookmarkEnd w:id="152"/>
      <w:bookmarkEnd w:id="153"/>
      <w:bookmarkEnd w:id="154"/>
    </w:p>
    <w:p>
      <w:pPr>
        <w:pageBreakBefore w:val="0"/>
        <w:overflowPunct/>
        <w:bidi w:val="0"/>
        <w:spacing w:beforeAutospacing="0" w:afterAutospacing="0"/>
        <w:rPr>
          <w:rFonts w:hint="eastAsia"/>
          <w:color w:val="000000" w:themeColor="text1"/>
          <w:spacing w:val="8"/>
          <w:sz w:val="32"/>
          <w:szCs w:val="32"/>
          <w:lang w:val="en-US" w:eastAsia="zh-CN"/>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696595</wp:posOffset>
                </wp:positionH>
                <wp:positionV relativeFrom="paragraph">
                  <wp:posOffset>4956810</wp:posOffset>
                </wp:positionV>
                <wp:extent cx="1022350" cy="365760"/>
                <wp:effectExtent l="0" t="9525" r="13970" b="51435"/>
                <wp:wrapNone/>
                <wp:docPr id="207" name="肘形连接符 207"/>
                <wp:cNvGraphicFramePr/>
                <a:graphic xmlns:a="http://schemas.openxmlformats.org/drawingml/2006/main">
                  <a:graphicData uri="http://schemas.microsoft.com/office/word/2010/wordprocessingShape">
                    <wps:wsp>
                      <wps:cNvCnPr/>
                      <wps:spPr>
                        <a:xfrm rot="10800000" flipV="1">
                          <a:off x="1839595" y="6238240"/>
                          <a:ext cx="1022350" cy="365760"/>
                        </a:xfrm>
                        <a:prstGeom prst="bentConnector3">
                          <a:avLst>
                            <a:gd name="adj1" fmla="val 7298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54.85pt;margin-top:390.3pt;height:28.8pt;width:80.5pt;rotation:11796480f;z-index:251696128;mso-width-relative:page;mso-height-relative:page;" filled="f" stroked="t" coordsize="21600,21600" o:gfxdata="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hDq/3WAAAACwEAAA8AAAAA&#10;AAAAAQAgAAAAOAAAAGRycy9kb3ducmV2LnhtbFBLAQIUABQAAAAIAIdO4kADGcUYOQIAADMEAAAO&#10;AAAAAAAAAAEAIAAAADsBAABkcnMvZTJvRG9jLnhtbFBLBQYAAAAABgAGAFkBAADmBQAAAAA=&#10;" adj="15764">
                <v:fill on="f" focussize="0,0"/>
                <v:stroke weight="1.5pt" color="#000000 [3213]" miterlimit="8" joinstyle="miter" endarrow="block"/>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688340</wp:posOffset>
                </wp:positionH>
                <wp:positionV relativeFrom="paragraph">
                  <wp:posOffset>4439285</wp:posOffset>
                </wp:positionV>
                <wp:extent cx="1061085" cy="513715"/>
                <wp:effectExtent l="0" t="38100" r="5715" b="12065"/>
                <wp:wrapNone/>
                <wp:docPr id="208" name="肘形连接符 208"/>
                <wp:cNvGraphicFramePr/>
                <a:graphic xmlns:a="http://schemas.openxmlformats.org/drawingml/2006/main">
                  <a:graphicData uri="http://schemas.microsoft.com/office/word/2010/wordprocessingShape">
                    <wps:wsp>
                      <wps:cNvCnPr>
                        <a:stCxn id="238" idx="1"/>
                        <a:endCxn id="253" idx="3"/>
                      </wps:cNvCnPr>
                      <wps:spPr>
                        <a:xfrm rot="10800000">
                          <a:off x="1831340" y="5720715"/>
                          <a:ext cx="1061085" cy="513715"/>
                        </a:xfrm>
                        <a:prstGeom prst="bentConnector3">
                          <a:avLst>
                            <a:gd name="adj1" fmla="val 73309"/>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54.2pt;margin-top:349.55pt;height:40.45pt;width:83.55pt;rotation:11796480f;z-index:251695104;mso-width-relative:page;mso-height-relative:page;" filled="f" stroked="t" coordsize="21600,21600" o:gfxdata="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gMZsRtoAAAALAQAADwAAAAAAAAABACAAAAA4AAAAZHJzL2Rvd25yZXYueG1sUEsB&#10;AhQAFAAAAAgAh07iQElLFfxPAgAAbQQAAA4AAAAAAAAAAQAgAAAAPwEAAGRycy9lMm9Eb2MueG1s&#10;UEsFBgAAAAAGAAYAWQEAAAAGAAAAAA==&#10;" adj="15835">
                <v:fill on="f" focussize="0,0"/>
                <v:stroke weight="1.5pt" color="#000000 [3213]" miterlimit="8" joinstyle="miter"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1007745</wp:posOffset>
                </wp:positionH>
                <wp:positionV relativeFrom="paragraph">
                  <wp:posOffset>6612255</wp:posOffset>
                </wp:positionV>
                <wp:extent cx="596900" cy="3175"/>
                <wp:effectExtent l="0" t="37465" r="12700" b="35560"/>
                <wp:wrapNone/>
                <wp:docPr id="209" name="直接箭头连接符 209"/>
                <wp:cNvGraphicFramePr/>
                <a:graphic xmlns:a="http://schemas.openxmlformats.org/drawingml/2006/main">
                  <a:graphicData uri="http://schemas.microsoft.com/office/word/2010/wordprocessingShape">
                    <wps:wsp>
                      <wps:cNvCnPr/>
                      <wps:spPr>
                        <a:xfrm flipH="1" flipV="1">
                          <a:off x="0" y="0"/>
                          <a:ext cx="596900" cy="3175"/>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79.35pt;margin-top:520.65pt;height:0.25pt;width:47pt;z-index:251694080;mso-width-relative:page;mso-height-relative:page;" filled="f" stroked="t" coordsize="21600,21600" o:gfxdata="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CRD2/u2QAAAA0BAAAPAAAAAAAAAAEAIAAAADgAAABkcnMvZG93bnJldi54bWxQSwEC&#10;FAAUAAAACACHTuJAtL9HGhYCAAD8AwAADgAAAAAAAAABACAAAAA+AQAAZHJzL2Uyb0RvYy54bWxQ&#10;SwUGAAAAAAYABgBZAQAAxgUAAAAA&#10;">
                <v:fill on="f" focussize="0,0"/>
                <v:stroke weight="1.5pt" color="#000000 [3213]" miterlimit="8" joinstyle="miter"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290195</wp:posOffset>
                </wp:positionH>
                <wp:positionV relativeFrom="paragraph">
                  <wp:posOffset>6834505</wp:posOffset>
                </wp:positionV>
                <wp:extent cx="6350" cy="575945"/>
                <wp:effectExtent l="32385" t="0" r="37465" b="3175"/>
                <wp:wrapNone/>
                <wp:docPr id="210" name="直接箭头连接符 210"/>
                <wp:cNvGraphicFramePr/>
                <a:graphic xmlns:a="http://schemas.openxmlformats.org/drawingml/2006/main">
                  <a:graphicData uri="http://schemas.microsoft.com/office/word/2010/wordprocessingShape">
                    <wps:wsp>
                      <wps:cNvCnPr/>
                      <wps:spPr>
                        <a:xfrm rot="10800000" flipH="1" flipV="1">
                          <a:off x="0" y="0"/>
                          <a:ext cx="6350" cy="575945"/>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22.85pt;margin-top:538.15pt;height:45.35pt;width:0.5pt;rotation:11796480f;z-index:251693056;mso-width-relative:page;mso-height-relative:page;" filled="f" stroked="t" coordsize="21600,21600" o:gfxdata="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Ldd+mdkAAAALAQAADwAAAAAAAAABACAAAAA4AAAAZHJzL2Rvd25yZXYu&#10;eG1sUEsBAhQAFAAAAAgAh07iQPzybngdAgAACwQAAA4AAAAAAAAAAQAgAAAAPgEAAGRycy9lMm9E&#10;b2MueG1sUEsFBgAAAAAGAAYAWQEAAM0FAAAAAA==&#10;">
                <v:fill on="f" focussize="0,0"/>
                <v:stroke weight="1.5pt" color="#000000 [3213]" miterlimit="8" joinstyle="miter"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1026795</wp:posOffset>
                </wp:positionH>
                <wp:positionV relativeFrom="paragraph">
                  <wp:posOffset>7626350</wp:posOffset>
                </wp:positionV>
                <wp:extent cx="800100" cy="0"/>
                <wp:effectExtent l="0" t="38100" r="7620" b="38100"/>
                <wp:wrapNone/>
                <wp:docPr id="211" name="直接箭头连接符 211"/>
                <wp:cNvGraphicFramePr/>
                <a:graphic xmlns:a="http://schemas.openxmlformats.org/drawingml/2006/main">
                  <a:graphicData uri="http://schemas.microsoft.com/office/word/2010/wordprocessingShape">
                    <wps:wsp>
                      <wps:cNvCnPr/>
                      <wps:spPr>
                        <a:xfrm>
                          <a:off x="0" y="0"/>
                          <a:ext cx="800100" cy="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80.85pt;margin-top:600.5pt;height:0pt;width:63pt;z-index:251692032;mso-width-relative:page;mso-height-relative:page;" filled="f" stroked="t" coordsize="21600,21600" o:gfxdata="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5/zHFNUAAAANAQAADwAA&#10;AAAAAAABACAAAAA4AAAAZHJzL2Rvd25yZXYueG1sUEsBAhQAFAAAAAgAh07iQPU+rBQDAgAA5QMA&#10;AA4AAAAAAAAAAQAgAAAAOgEAAGRycy9lMm9Eb2MueG1sUEsFBgAAAAAGAAYAWQEAAK8FAAAAAA==&#10;">
                <v:fill on="f" focussize="0,0"/>
                <v:stroke weight="1.5pt" color="#000000 [3213]" miterlimit="8" joinstyle="miter"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3261995</wp:posOffset>
                </wp:positionH>
                <wp:positionV relativeFrom="paragraph">
                  <wp:posOffset>7600950</wp:posOffset>
                </wp:positionV>
                <wp:extent cx="800100" cy="0"/>
                <wp:effectExtent l="0" t="38100" r="7620" b="38100"/>
                <wp:wrapNone/>
                <wp:docPr id="212" name="直接箭头连接符 212"/>
                <wp:cNvGraphicFramePr/>
                <a:graphic xmlns:a="http://schemas.openxmlformats.org/drawingml/2006/main">
                  <a:graphicData uri="http://schemas.microsoft.com/office/word/2010/wordprocessingShape">
                    <wps:wsp>
                      <wps:cNvCnPr/>
                      <wps:spPr>
                        <a:xfrm>
                          <a:off x="0" y="0"/>
                          <a:ext cx="800100" cy="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56.85pt;margin-top:598.5pt;height:0pt;width:63pt;z-index:251691008;mso-width-relative:page;mso-height-relative:page;" filled="f" stroked="t" coordsize="21600,21600" o:gfxdata="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rN4mM1wAAAA0BAAAP&#10;AAAAAAAAAAEAIAAAADgAAABkcnMvZG93bnJldi54bWxQSwECFAAUAAAACACHTuJAMiUShQMCAADl&#10;AwAADgAAAAAAAAABACAAAAA8AQAAZHJzL2Uyb0RvYy54bWxQSwUGAAAAAAYABgBZAQAAsQUAAAAA&#10;">
                <v:fill on="f" focussize="0,0"/>
                <v:stroke weight="1.5pt" color="#000000 [3213]" miterlimit="8" joinstyle="miter"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2525395</wp:posOffset>
                </wp:positionH>
                <wp:positionV relativeFrom="paragraph">
                  <wp:posOffset>6917055</wp:posOffset>
                </wp:positionV>
                <wp:extent cx="6350" cy="501650"/>
                <wp:effectExtent l="36830" t="0" r="33020" b="1270"/>
                <wp:wrapNone/>
                <wp:docPr id="213" name="直接箭头连接符 213"/>
                <wp:cNvGraphicFramePr/>
                <a:graphic xmlns:a="http://schemas.openxmlformats.org/drawingml/2006/main">
                  <a:graphicData uri="http://schemas.microsoft.com/office/word/2010/wordprocessingShape">
                    <wps:wsp>
                      <wps:cNvCnPr/>
                      <wps:spPr>
                        <a:xfrm flipH="1">
                          <a:off x="0" y="0"/>
                          <a:ext cx="6350" cy="50165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8.85pt;margin-top:544.65pt;height:39.5pt;width:0.5pt;z-index:251689984;mso-width-relative:page;mso-height-relative:page;" filled="f" stroked="t" coordsize="21600,21600" o:gfxdata="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AbhI+3ZAAAADQEAAA8AAAAAAAAAAQAgAAAAOAAAAGRycy9kb3ducmV2LnhtbFBLAQIUABQAAAAI&#10;AIdO4kC0+OwGDwIAAPIDAAAOAAAAAAAAAAEAIAAAAD4BAABkcnMvZTJvRG9jLnhtbFBLBQYAAAAA&#10;BgAGAFkBAAC/BQAAAAA=&#10;">
                <v:fill on="f" focussize="0,0"/>
                <v:stroke weight="1.5pt" color="#000000 [3213]" miterlimit="8" joinstyle="miter"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2512695</wp:posOffset>
                </wp:positionH>
                <wp:positionV relativeFrom="paragraph">
                  <wp:posOffset>6015355</wp:posOffset>
                </wp:positionV>
                <wp:extent cx="1270" cy="325120"/>
                <wp:effectExtent l="38100" t="0" r="36830" b="10160"/>
                <wp:wrapNone/>
                <wp:docPr id="214" name="直接箭头连接符 214"/>
                <wp:cNvGraphicFramePr/>
                <a:graphic xmlns:a="http://schemas.openxmlformats.org/drawingml/2006/main">
                  <a:graphicData uri="http://schemas.microsoft.com/office/word/2010/wordprocessingShape">
                    <wps:wsp>
                      <wps:cNvCnPr/>
                      <wps:spPr>
                        <a:xfrm flipH="1">
                          <a:off x="0" y="0"/>
                          <a:ext cx="1270" cy="32512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7.85pt;margin-top:473.65pt;height:25.6pt;width:0.1pt;z-index:251688960;mso-width-relative:page;mso-height-relative:page;" filled="f" stroked="t" coordsize="21600,21600" o:gfxdata="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ASjMVdgAAAALAQAADwAAAAAAAAABACAAAAA4AAAAZHJzL2Rvd25yZXYueG1sUEsBAhQAFAAA&#10;AAgAh07iQBx8I+ASAgAA8gMAAA4AAAAAAAAAAQAgAAAAPQEAAGRycy9lMm9Eb2MueG1sUEsFBgAA&#10;AAAGAAYAWQEAAMEFAAAAAA==&#10;">
                <v:fill on="f" focussize="0,0"/>
                <v:stroke weight="1.5pt" color="#000000 [3213]" miterlimit="8" joinstyle="miter"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2468245</wp:posOffset>
                </wp:positionH>
                <wp:positionV relativeFrom="paragraph">
                  <wp:posOffset>5234305</wp:posOffset>
                </wp:positionV>
                <wp:extent cx="1270" cy="325120"/>
                <wp:effectExtent l="38100" t="0" r="36830" b="10160"/>
                <wp:wrapNone/>
                <wp:docPr id="215" name="直接箭头连接符 215"/>
                <wp:cNvGraphicFramePr/>
                <a:graphic xmlns:a="http://schemas.openxmlformats.org/drawingml/2006/main">
                  <a:graphicData uri="http://schemas.microsoft.com/office/word/2010/wordprocessingShape">
                    <wps:wsp>
                      <wps:cNvCnPr/>
                      <wps:spPr>
                        <a:xfrm flipH="1">
                          <a:off x="0" y="0"/>
                          <a:ext cx="1270" cy="32512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4.35pt;margin-top:412.15pt;height:25.6pt;width:0.1pt;z-index:251687936;mso-width-relative:page;mso-height-relative:page;" filled="f" stroked="t" coordsize="21600,21600" o:gfxdata="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DS7TPI2AAAAAsBAAAPAAAAAAAAAAEAIAAAADgAAABkcnMvZG93bnJldi54bWxQSwECFAAUAAAA&#10;CACHTuJAIEel9RECAADyAwAADgAAAAAAAAABACAAAAA9AQAAZHJzL2Uyb0RvYy54bWxQSwUGAAAA&#10;AAYABgBZAQAAwAUAAAAA&#10;">
                <v:fill on="f" focussize="0,0"/>
                <v:stroke weight="1.5pt" color="#000000 [3213]" miterlimit="8" joinstyle="miter"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2493645</wp:posOffset>
                </wp:positionH>
                <wp:positionV relativeFrom="paragraph">
                  <wp:posOffset>4338955</wp:posOffset>
                </wp:positionV>
                <wp:extent cx="1270" cy="325120"/>
                <wp:effectExtent l="38100" t="0" r="36830" b="10160"/>
                <wp:wrapNone/>
                <wp:docPr id="216" name="直接箭头连接符 216"/>
                <wp:cNvGraphicFramePr/>
                <a:graphic xmlns:a="http://schemas.openxmlformats.org/drawingml/2006/main">
                  <a:graphicData uri="http://schemas.microsoft.com/office/word/2010/wordprocessingShape">
                    <wps:wsp>
                      <wps:cNvCnPr/>
                      <wps:spPr>
                        <a:xfrm flipH="1">
                          <a:off x="0" y="0"/>
                          <a:ext cx="1270" cy="32512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6.35pt;margin-top:341.65pt;height:25.6pt;width:0.1pt;z-index:251686912;mso-width-relative:page;mso-height-relative:page;" filled="f" stroked="t" coordsize="21600,21600" o:gfxdata="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CuudpjZAAAACwEAAA8AAAAAAAAAAQAgAAAAOAAAAGRycy9kb3ducmV2LnhtbFBLAQIUABQA&#10;AAAIAIdO4kBkCi/LEgIAAPIDAAAOAAAAAAAAAAEAIAAAAD4BAABkcnMvZTJvRG9jLnhtbFBLBQYA&#10;AAAABgAGAFkBAADCBQAAAAA=&#10;">
                <v:fill on="f" focussize="0,0"/>
                <v:stroke weight="1.5pt" color="#000000 [3213]" miterlimit="8" joinstyle="miter"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2499995</wp:posOffset>
                </wp:positionH>
                <wp:positionV relativeFrom="paragraph">
                  <wp:posOffset>3583305</wp:posOffset>
                </wp:positionV>
                <wp:extent cx="1270" cy="325120"/>
                <wp:effectExtent l="38100" t="0" r="36830" b="10160"/>
                <wp:wrapNone/>
                <wp:docPr id="217" name="直接箭头连接符 217"/>
                <wp:cNvGraphicFramePr/>
                <a:graphic xmlns:a="http://schemas.openxmlformats.org/drawingml/2006/main">
                  <a:graphicData uri="http://schemas.microsoft.com/office/word/2010/wordprocessingShape">
                    <wps:wsp>
                      <wps:cNvCnPr/>
                      <wps:spPr>
                        <a:xfrm flipH="1">
                          <a:off x="0" y="0"/>
                          <a:ext cx="1270" cy="32512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6.85pt;margin-top:282.15pt;height:25.6pt;width:0.1pt;z-index:251685888;mso-width-relative:page;mso-height-relative:page;" filled="f" stroked="t" coordsize="21600,21600" o:gfxdata="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AkH+13ZAAAACwEAAA8AAAAAAAAAAQAgAAAAOAAAAGRycy9kb3ducmV2LnhtbFBLAQIUABQA&#10;AAAIAIdO4kBYManeEgIAAPIDAAAOAAAAAAAAAAEAIAAAAD4BAABkcnMvZTJvRG9jLnhtbFBLBQYA&#10;AAAABgAGAFkBAADCBQAAAAA=&#10;">
                <v:fill on="f" focussize="0,0"/>
                <v:stroke weight="1.5pt" color="#000000 [3213]" miterlimit="8" joinstyle="miter"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2499995</wp:posOffset>
                </wp:positionH>
                <wp:positionV relativeFrom="paragraph">
                  <wp:posOffset>2846705</wp:posOffset>
                </wp:positionV>
                <wp:extent cx="1270" cy="325120"/>
                <wp:effectExtent l="38100" t="0" r="36830" b="10160"/>
                <wp:wrapNone/>
                <wp:docPr id="218" name="直接箭头连接符 218"/>
                <wp:cNvGraphicFramePr/>
                <a:graphic xmlns:a="http://schemas.openxmlformats.org/drawingml/2006/main">
                  <a:graphicData uri="http://schemas.microsoft.com/office/word/2010/wordprocessingShape">
                    <wps:wsp>
                      <wps:cNvCnPr/>
                      <wps:spPr>
                        <a:xfrm flipH="1">
                          <a:off x="0" y="0"/>
                          <a:ext cx="1270" cy="32512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6.85pt;margin-top:224.15pt;height:25.6pt;width:0.1pt;z-index:251684864;mso-width-relative:page;mso-height-relative:page;" filled="f" stroked="t" coordsize="21600,21600" o:gfxdata="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3HjoW9kAAAALAQAADwAAAAAAAAABACAAAAA4AAAAZHJzL2Rvd25yZXYueG1sUEsBAhQAFAAA&#10;AAgAh07iQAxJChoRAgAA8gMAAA4AAAAAAAAAAQAgAAAAPgEAAGRycy9lMm9Eb2MueG1sUEsFBgAA&#10;AAAGAAYAWQEAAMEFAAAAAA==&#10;">
                <v:fill on="f" focussize="0,0"/>
                <v:stroke weight="1.5pt" color="#000000 [3213]" miterlimit="8" joinstyle="miter" endarrow="block"/>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2195195</wp:posOffset>
                </wp:positionH>
                <wp:positionV relativeFrom="paragraph">
                  <wp:posOffset>1955800</wp:posOffset>
                </wp:positionV>
                <wp:extent cx="582930" cy="3175"/>
                <wp:effectExtent l="34925" t="0" r="38100" b="11430"/>
                <wp:wrapNone/>
                <wp:docPr id="219" name="肘形连接符 219"/>
                <wp:cNvGraphicFramePr/>
                <a:graphic xmlns:a="http://schemas.openxmlformats.org/drawingml/2006/main">
                  <a:graphicData uri="http://schemas.microsoft.com/office/word/2010/wordprocessingShape">
                    <wps:wsp>
                      <wps:cNvCnPr/>
                      <wps:spPr>
                        <a:xfrm rot="5400000" flipV="1">
                          <a:off x="3338195" y="3205480"/>
                          <a:ext cx="582930" cy="3175"/>
                        </a:xfrm>
                        <a:prstGeom prst="bentConnector3">
                          <a:avLst>
                            <a:gd name="adj1" fmla="val 49946"/>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72.85pt;margin-top:154pt;height:0.25pt;width:45.9pt;rotation:-5898240f;z-index:251682816;mso-width-relative:page;mso-height-relative:page;" filled="f" stroked="t" coordsize="21600,21600" o:gfxdata="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BY46fX2AAAAAsBAAAPAAAA&#10;AAAAAAEAIAAAADgAAABkcnMvZG93bnJldi54bWxQSwECFAAUAAAACACHTuJAAgPlNzgCAAAvBAAA&#10;DgAAAAAAAAABACAAAAA9AQAAZHJzL2Uyb0RvYy54bWxQSwUGAAAAAAYABgBZAQAA5wUAAAAA&#10;" adj="10788">
                <v:fill on="f" focussize="0,0"/>
                <v:stroke weight="1.5pt" color="#000000 [3213]" miterlimit="8" joinstyle="miter" endarrow="block"/>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3022600</wp:posOffset>
                </wp:positionH>
                <wp:positionV relativeFrom="paragraph">
                  <wp:posOffset>1101090</wp:posOffset>
                </wp:positionV>
                <wp:extent cx="621665" cy="1685925"/>
                <wp:effectExtent l="38100" t="0" r="13335" b="3175"/>
                <wp:wrapNone/>
                <wp:docPr id="220" name="肘形连接符 220"/>
                <wp:cNvGraphicFramePr/>
                <a:graphic xmlns:a="http://schemas.openxmlformats.org/drawingml/2006/main">
                  <a:graphicData uri="http://schemas.microsoft.com/office/word/2010/wordprocessingShape">
                    <wps:wsp>
                      <wps:cNvCnPr>
                        <a:stCxn id="233" idx="2"/>
                        <a:endCxn id="234" idx="0"/>
                      </wps:cNvCnPr>
                      <wps:spPr>
                        <a:xfrm rot="5400000">
                          <a:off x="4165600" y="2381885"/>
                          <a:ext cx="621665" cy="1685925"/>
                        </a:xfrm>
                        <a:prstGeom prst="bentConnector3">
                          <a:avLst>
                            <a:gd name="adj1" fmla="val 5005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238pt;margin-top:86.7pt;height:132.75pt;width:48.95pt;rotation:5898240f;z-index:251683840;mso-width-relative:page;mso-height-relative:page;" filled="f" stroked="t" coordsize="21600,21600" o:gfxdata="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Bgg9q7ZAAAACwEAAA8AAAAAAAAAAQAgAAAAOAAAAGRycy9kb3ducmV2LnhtbFBLAQIU&#10;ABQAAAAIAIdO4kD2svScTgIAAGwEAAAOAAAAAAAAAAEAIAAAAD4BAABkcnMvZTJvRG9jLnhtbFBL&#10;BQYAAAAABgAGAFkBAAD+BQAAAAA=&#10;" adj="10811">
                <v:fill on="f" focussize="0,0"/>
                <v:stroke weight="1.5pt" color="#000000 [3213]" miterlimit="8" joinstyle="miter" endarrow="block"/>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1343025</wp:posOffset>
                </wp:positionH>
                <wp:positionV relativeFrom="paragraph">
                  <wp:posOffset>1107440</wp:posOffset>
                </wp:positionV>
                <wp:extent cx="621665" cy="1673860"/>
                <wp:effectExtent l="9525" t="0" r="38735" b="3175"/>
                <wp:wrapNone/>
                <wp:docPr id="221" name="肘形连接符 221"/>
                <wp:cNvGraphicFramePr/>
                <a:graphic xmlns:a="http://schemas.openxmlformats.org/drawingml/2006/main">
                  <a:graphicData uri="http://schemas.microsoft.com/office/word/2010/wordprocessingShape">
                    <wps:wsp>
                      <wps:cNvCnPr>
                        <a:stCxn id="231" idx="2"/>
                        <a:endCxn id="234" idx="0"/>
                      </wps:cNvCnPr>
                      <wps:spPr>
                        <a:xfrm rot="5400000" flipV="1">
                          <a:off x="2486025" y="2388235"/>
                          <a:ext cx="621665" cy="167386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05.75pt;margin-top:87.2pt;height:131.8pt;width:48.95pt;rotation:-5898240f;z-index:251681792;mso-width-relative:page;mso-height-relative:page;" filled="f" stroked="t" coordsize="21600,21600" o:gfxdata="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r0Oxx9gAAAALAQAADwAAAAAAAAABACAAAAA4AAAAZHJzL2Rvd25yZXYueG1sUEsB&#10;AhQAFAAAAAgAh07iQNo4cZlRAgAAdgQAAA4AAAAAAAAAAQAgAAAAPQEAAGRycy9lMm9Eb2MueG1s&#10;UEsFBgAAAAAGAAYAWQEAAAAGAAAAAA==&#10;" adj="10800">
                <v:fill on="f" focussize="0,0"/>
                <v:stroke weight="1.5pt" color="#000000 [3213]" miterlimit="8" joinstyle="miter" endarrow="block"/>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2985770</wp:posOffset>
                </wp:positionH>
                <wp:positionV relativeFrom="paragraph">
                  <wp:posOffset>73660</wp:posOffset>
                </wp:positionV>
                <wp:extent cx="691515" cy="1689735"/>
                <wp:effectExtent l="9525" t="0" r="38100" b="9525"/>
                <wp:wrapNone/>
                <wp:docPr id="222" name="肘形连接符 222"/>
                <wp:cNvGraphicFramePr/>
                <a:graphic xmlns:a="http://schemas.openxmlformats.org/drawingml/2006/main">
                  <a:graphicData uri="http://schemas.microsoft.com/office/word/2010/wordprocessingShape">
                    <wps:wsp>
                      <wps:cNvCnPr>
                        <a:stCxn id="230" idx="2"/>
                        <a:endCxn id="233" idx="0"/>
                      </wps:cNvCnPr>
                      <wps:spPr>
                        <a:xfrm rot="5400000" flipV="1">
                          <a:off x="4141470" y="1367155"/>
                          <a:ext cx="691515" cy="1689735"/>
                        </a:xfrm>
                        <a:prstGeom prst="bentConnector3">
                          <a:avLst>
                            <a:gd name="adj1" fmla="val 50046"/>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235.1pt;margin-top:5.8pt;height:133.05pt;width:54.45pt;rotation:-5898240f;z-index:251680768;mso-width-relative:page;mso-height-relative:page;" filled="f" stroked="t" coordsize="21600,21600" o:gfxdata="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PSrK7/YAAAACgEAAA8AAAAAAAAAAQAgAAAAOAAAAGRycy9kb3ducmV2Lnht&#10;bFBLAQIUABQAAAAIAIdO4kBT+g+vVQIAAHYEAAAOAAAAAAAAAAEAIAAAAD0BAABkcnMvZTJvRG9j&#10;LnhtbFBLBQYAAAAABgAGAFkBAAAEBgAAAAA=&#10;" adj="10810">
                <v:fill on="f" focussize="0,0"/>
                <v:stroke weight="1.5pt" color="#000000 [3213]" miterlimit="8" joinstyle="miter" endarrow="block"/>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2141220</wp:posOffset>
                </wp:positionH>
                <wp:positionV relativeFrom="paragraph">
                  <wp:posOffset>918845</wp:posOffset>
                </wp:positionV>
                <wp:extent cx="691515" cy="3175"/>
                <wp:effectExtent l="38100" t="0" r="34925" b="9525"/>
                <wp:wrapNone/>
                <wp:docPr id="223" name="肘形连接符 223"/>
                <wp:cNvGraphicFramePr/>
                <a:graphic xmlns:a="http://schemas.openxmlformats.org/drawingml/2006/main">
                  <a:graphicData uri="http://schemas.microsoft.com/office/word/2010/wordprocessingShape">
                    <wps:wsp>
                      <wps:cNvCnPr>
                        <a:stCxn id="230" idx="2"/>
                        <a:endCxn id="232" idx="0"/>
                      </wps:cNvCnPr>
                      <wps:spPr>
                        <a:xfrm rot="5400000" flipV="1">
                          <a:off x="3296920" y="2186940"/>
                          <a:ext cx="691515" cy="3175"/>
                        </a:xfrm>
                        <a:prstGeom prst="bentConnector2">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flip:y;margin-left:168.6pt;margin-top:72.35pt;height:0.25pt;width:54.45pt;rotation:-5898240f;z-index:251679744;mso-width-relative:page;mso-height-relative:page;" filled="f" stroked="t" coordsize="21600,21600" o:gfxdata="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FrlriXZAAAACwEA&#10;AA8AAAAAAAAAAQAgAAAAOAAAAGRycy9kb3ducmV2LnhtbFBLAQIUABQAAAAIAIdO4kAR5j61PAIA&#10;AEYEAAAOAAAAAAAAAAEAIAAAAD4BAABkcnMvZTJvRG9jLnhtbFBLBQYAAAAABgAGAFkBAADsBQAA&#10;AAA=&#10;">
                <v:fill on="f" focussize="0,0"/>
                <v:stroke weight="1.5pt" color="#000000 [3213]" miterlimit="8" joinstyle="miter" endarrow="block"/>
                <v:imagedata o:title=""/>
                <o:lock v:ext="edit" aspectratio="f"/>
              </v:shap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1306195</wp:posOffset>
                </wp:positionH>
                <wp:positionV relativeFrom="paragraph">
                  <wp:posOffset>83820</wp:posOffset>
                </wp:positionV>
                <wp:extent cx="691515" cy="1670050"/>
                <wp:effectExtent l="38100" t="0" r="13970" b="9525"/>
                <wp:wrapNone/>
                <wp:docPr id="224" name="肘形连接符 224"/>
                <wp:cNvGraphicFramePr/>
                <a:graphic xmlns:a="http://schemas.openxmlformats.org/drawingml/2006/main">
                  <a:graphicData uri="http://schemas.microsoft.com/office/word/2010/wordprocessingShape">
                    <wps:wsp>
                      <wps:cNvCnPr>
                        <a:stCxn id="230" idx="2"/>
                        <a:endCxn id="231" idx="0"/>
                      </wps:cNvCnPr>
                      <wps:spPr>
                        <a:xfrm rot="5400000">
                          <a:off x="2461895" y="1351915"/>
                          <a:ext cx="691515" cy="167005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02.85pt;margin-top:6.6pt;height:131.5pt;width:54.45pt;rotation:5898240f;z-index:251678720;mso-width-relative:page;mso-height-relative:page;" filled="f" stroked="t" coordsize="21600,21600" o:gfxdata="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Cdhpwa1gAAAAoBAAAPAAAAAAAAAAEAIAAAADgAAABkcnMvZG93bnJldi54bWxQSwECFAAUAAAA&#10;CACHTuJAQVNoC0wCAABsBAAADgAAAAAAAAABACAAAAA7AQAAZHJzL2Uyb0RvYy54bWxQSwUGAAAA&#10;AAYABgBZAQAA+QUAAAAA&#10;" adj="10800">
                <v:fill on="f" focussize="0,0"/>
                <v:stroke weight="1.5pt" color="#000000 [3213]" miterlimit="8" joinstyle="miter"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-467360</wp:posOffset>
                </wp:positionH>
                <wp:positionV relativeFrom="paragraph">
                  <wp:posOffset>1967230</wp:posOffset>
                </wp:positionV>
                <wp:extent cx="970915" cy="1122680"/>
                <wp:effectExtent l="6350" t="344170" r="13335" b="11430"/>
                <wp:wrapNone/>
                <wp:docPr id="225" name="圆角矩形标注 225"/>
                <wp:cNvGraphicFramePr/>
                <a:graphic xmlns:a="http://schemas.openxmlformats.org/drawingml/2006/main">
                  <a:graphicData uri="http://schemas.microsoft.com/office/word/2010/wordprocessingShape">
                    <wps:wsp>
                      <wps:cNvSpPr/>
                      <wps:spPr>
                        <a:xfrm>
                          <a:off x="0" y="0"/>
                          <a:ext cx="970915" cy="1122680"/>
                        </a:xfrm>
                        <a:prstGeom prst="wedgeRoundRectCallout">
                          <a:avLst>
                            <a:gd name="adj1" fmla="val 35219"/>
                            <a:gd name="adj2" fmla="val -78902"/>
                            <a:gd name="adj3" fmla="val 16667"/>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pacing w:val="-11"/>
                                <w:sz w:val="28"/>
                                <w:szCs w:val="28"/>
                                <w:lang w:val="en-US" w:eastAsia="zh-CN"/>
                              </w:rPr>
                              <w:t>气象、地震、卫生、公安、应急管理等有关部</w:t>
                            </w:r>
                            <w:r>
                              <w:rPr>
                                <w:rFonts w:hint="eastAsia" w:ascii="楷体" w:hAnsi="楷体" w:eastAsia="楷体" w:cs="楷体"/>
                                <w:sz w:val="28"/>
                                <w:szCs w:val="28"/>
                                <w:lang w:val="en-US" w:eastAsia="zh-CN"/>
                              </w:rPr>
                              <w:t>门</w:t>
                            </w:r>
                          </w:p>
                          <w:p>
                            <w:pPr>
                              <w:jc w:val="left"/>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36.8pt;margin-top:154.9pt;height:88.4pt;width:76.45pt;z-index:251677696;v-text-anchor:middle;mso-width-relative:page;mso-height-relative:page;" filled="f" stroked="t" coordsize="21600,21600" o:gfxdata="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FgAAAGRycy9QSwECFAAUAAAACACH&#10;TuJABnqLN9YAAAAKAQAADwAAAAAAAAABACAAAAA4AAAAZHJzL2Rvd25yZXYueG1sUEsBAhQAFAAA&#10;AAgAh07iQGswxQq/AgAAbQUAAA4AAAAAAAAAAQAgAAAAOwEAAGRycy9lMm9Eb2MueG1sUEsFBgAA&#10;AAAGAAYAWQEAAGwGAAAAAA==&#10;" adj="18407,-6243,1440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pacing w:val="-11"/>
                          <w:sz w:val="28"/>
                          <w:szCs w:val="28"/>
                          <w:lang w:val="en-US" w:eastAsia="zh-CN"/>
                        </w:rPr>
                        <w:t>气象、地震、卫生、公安、应急管理等有关部</w:t>
                      </w:r>
                      <w:r>
                        <w:rPr>
                          <w:rFonts w:hint="eastAsia" w:ascii="楷体" w:hAnsi="楷体" w:eastAsia="楷体" w:cs="楷体"/>
                          <w:sz w:val="28"/>
                          <w:szCs w:val="28"/>
                          <w:lang w:val="en-US" w:eastAsia="zh-CN"/>
                        </w:rPr>
                        <w:t>门</w:t>
                      </w:r>
                    </w:p>
                    <w:p>
                      <w:pPr>
                        <w:jc w:val="left"/>
                      </w:pPr>
                    </w:p>
                  </w:txbxContent>
                </v:textbox>
              </v:shape>
            </w:pict>
          </mc:Fallback>
        </mc:AlternateContent>
      </w:r>
      <w:r>
        <w:rPr>
          <w:color w:val="000000" w:themeColor="text1"/>
          <w:sz w:val="32"/>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-618490</wp:posOffset>
                </wp:positionH>
                <wp:positionV relativeFrom="paragraph">
                  <wp:posOffset>203835</wp:posOffset>
                </wp:positionV>
                <wp:extent cx="6141085" cy="8181340"/>
                <wp:effectExtent l="6350" t="6350" r="9525" b="11430"/>
                <wp:wrapNone/>
                <wp:docPr id="226" name="组合 226"/>
                <wp:cNvGraphicFramePr/>
                <a:graphic xmlns:a="http://schemas.openxmlformats.org/drawingml/2006/main">
                  <a:graphicData uri="http://schemas.microsoft.com/office/word/2010/wordprocessingGroup">
                    <wpg:wgp>
                      <wpg:cNvGrpSpPr/>
                      <wpg:grpSpPr>
                        <a:xfrm>
                          <a:off x="0" y="0"/>
                          <a:ext cx="6141085" cy="8181340"/>
                          <a:chOff x="1176" y="550437"/>
                          <a:chExt cx="9671" cy="12884"/>
                        </a:xfrm>
                      </wpg:grpSpPr>
                      <wpg:grpSp>
                        <wpg:cNvPr id="227" name="组合 102"/>
                        <wpg:cNvGrpSpPr/>
                        <wpg:grpSpPr>
                          <a:xfrm>
                            <a:off x="1176" y="550437"/>
                            <a:ext cx="9671" cy="11971"/>
                            <a:chOff x="1176" y="550437"/>
                            <a:chExt cx="9671" cy="11971"/>
                          </a:xfrm>
                        </wpg:grpSpPr>
                        <wps:wsp>
                          <wps:cNvPr id="228" name="直接连接符 74"/>
                          <wps:cNvCnPr/>
                          <wps:spPr>
                            <a:xfrm flipH="1">
                              <a:off x="2140" y="551414"/>
                              <a:ext cx="20" cy="154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g:grpSp>
                          <wpg:cNvPr id="229" name="组合 101"/>
                          <wpg:cNvGrpSpPr/>
                          <wpg:grpSpPr>
                            <a:xfrm>
                              <a:off x="1176" y="550437"/>
                              <a:ext cx="9671" cy="11971"/>
                              <a:chOff x="1176" y="550437"/>
                              <a:chExt cx="9671" cy="11971"/>
                            </a:xfrm>
                          </wpg:grpSpPr>
                          <wps:wsp>
                            <wps:cNvPr id="230" name="圆角矩形 57"/>
                            <wps:cNvSpPr/>
                            <wps:spPr>
                              <a:xfrm>
                                <a:off x="4986" y="550437"/>
                                <a:ext cx="2160"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发生突发事件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1" name="圆角矩形 59"/>
                            <wps:cNvSpPr/>
                            <wps:spPr>
                              <a:xfrm>
                                <a:off x="2516" y="552107"/>
                                <a:ext cx="1840"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监测预警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2" name="圆角矩形 60"/>
                            <wps:cNvSpPr/>
                            <wps:spPr>
                              <a:xfrm>
                                <a:off x="4966" y="55210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信息报告和发布</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3" name="圆角矩形 61"/>
                            <wps:cNvSpPr/>
                            <wps:spPr>
                              <a:xfrm>
                                <a:off x="7816" y="552107"/>
                                <a:ext cx="1822"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先期处置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4" name="流程图: 决策 62"/>
                            <wps:cNvSpPr/>
                            <wps:spPr>
                              <a:xfrm>
                                <a:off x="4717" y="553667"/>
                                <a:ext cx="2709" cy="849"/>
                              </a:xfrm>
                              <a:prstGeom prst="flowChartDecision">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信息判断</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5" name="矩形 64"/>
                            <wps:cNvSpPr/>
                            <wps:spPr>
                              <a:xfrm>
                                <a:off x="9936" y="551479"/>
                                <a:ext cx="911" cy="1381"/>
                              </a:xfrm>
                              <a:prstGeom prst="rect">
                                <a:avLst/>
                              </a:prstGeom>
                              <a:ln w="19050">
                                <a:solidFill>
                                  <a:schemeClr val="bg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信息报告先期处置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6" name="圆角矩形 68"/>
                            <wps:cNvSpPr/>
                            <wps:spPr>
                              <a:xfrm>
                                <a:off x="4906" y="55510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预警响应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7" name="圆角矩形 69"/>
                            <wps:cNvSpPr/>
                            <wps:spPr>
                              <a:xfrm>
                                <a:off x="4906" y="55632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启动响应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8" name="圆角矩形 70"/>
                            <wps:cNvSpPr/>
                            <wps:spPr>
                              <a:xfrm>
                                <a:off x="4906" y="557537"/>
                                <a:ext cx="2199" cy="760"/>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视情况成立现场指挥部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9" name="圆角矩形 71"/>
                            <wps:cNvSpPr/>
                            <wps:spPr>
                              <a:xfrm>
                                <a:off x="4906" y="55894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应急处置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0" name="直接连接符 72"/>
                            <wps:cNvCnPr/>
                            <wps:spPr>
                              <a:xfrm>
                                <a:off x="2140" y="551424"/>
                                <a:ext cx="7810" cy="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241" name="直接连接符 73"/>
                            <wps:cNvCnPr/>
                            <wps:spPr>
                              <a:xfrm>
                                <a:off x="2110" y="552954"/>
                                <a:ext cx="7810" cy="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242" name="直接连接符 75"/>
                            <wps:cNvCnPr/>
                            <wps:spPr>
                              <a:xfrm flipH="1">
                                <a:off x="9890" y="551454"/>
                                <a:ext cx="20" cy="154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243" name="矩形 76"/>
                            <wps:cNvSpPr/>
                            <wps:spPr>
                              <a:xfrm>
                                <a:off x="8783" y="557212"/>
                                <a:ext cx="1232" cy="2150"/>
                              </a:xfrm>
                              <a:prstGeom prst="rect">
                                <a:avLst/>
                              </a:prstGeom>
                              <a:ln w="19050">
                                <a:solidFill>
                                  <a:schemeClr val="bg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轨道交通应急指挥部应急响应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4" name="圆角矩形 78"/>
                            <wps:cNvSpPr/>
                            <wps:spPr>
                              <a:xfrm>
                                <a:off x="5066" y="56182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应急结束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5" name="圆角矩形 79"/>
                            <wps:cNvSpPr/>
                            <wps:spPr>
                              <a:xfrm>
                                <a:off x="8586" y="56182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后勤处置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6" name="直接连接符 97"/>
                            <wps:cNvCnPr/>
                            <wps:spPr>
                              <a:xfrm flipV="1">
                                <a:off x="3790" y="553486"/>
                                <a:ext cx="4710" cy="1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247" name="直接连接符 100"/>
                            <wps:cNvCnPr/>
                            <wps:spPr>
                              <a:xfrm>
                                <a:off x="8495" y="553605"/>
                                <a:ext cx="22" cy="7952"/>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248" name="直接连接符 98"/>
                            <wps:cNvCnPr/>
                            <wps:spPr>
                              <a:xfrm flipV="1">
                                <a:off x="3763" y="561561"/>
                                <a:ext cx="4710" cy="1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249" name="直接连接符 99"/>
                            <wps:cNvCnPr/>
                            <wps:spPr>
                              <a:xfrm>
                                <a:off x="3766" y="553502"/>
                                <a:ext cx="31" cy="8065"/>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250" name="流程图: 决策 109"/>
                            <wps:cNvSpPr/>
                            <wps:spPr>
                              <a:xfrm>
                                <a:off x="4727" y="560107"/>
                                <a:ext cx="2709" cy="849"/>
                              </a:xfrm>
                              <a:prstGeom prst="flowChartDecision">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事态控制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1" name="圆角矩形 110"/>
                            <wps:cNvSpPr/>
                            <wps:spPr>
                              <a:xfrm>
                                <a:off x="1506" y="56182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请求应急支援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2" name="圆角矩形 111"/>
                            <wps:cNvSpPr/>
                            <wps:spPr>
                              <a:xfrm>
                                <a:off x="1496" y="56023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响应升级</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3" name="圆角矩形 125"/>
                            <wps:cNvSpPr/>
                            <wps:spPr>
                              <a:xfrm>
                                <a:off x="1176" y="556817"/>
                                <a:ext cx="205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信息报告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4" name="圆角矩形 126"/>
                            <wps:cNvSpPr/>
                            <wps:spPr>
                              <a:xfrm>
                                <a:off x="1186" y="558207"/>
                                <a:ext cx="2061"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信息/舆情发布</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255" name="圆角矩形标注 123"/>
                        <wps:cNvSpPr/>
                        <wps:spPr>
                          <a:xfrm>
                            <a:off x="9168" y="553269"/>
                            <a:ext cx="1629" cy="682"/>
                          </a:xfrm>
                          <a:prstGeom prst="wedgeRoundRectCallout">
                            <a:avLst>
                              <a:gd name="adj1" fmla="val -51862"/>
                              <a:gd name="adj2" fmla="val -101028"/>
                              <a:gd name="adj3" fmla="val 16667"/>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lang w:val="en-US"/>
                                </w:rPr>
                              </w:pPr>
                              <w:r>
                                <w:rPr>
                                  <w:rFonts w:hint="eastAsia" w:ascii="楷体" w:hAnsi="楷体" w:eastAsia="楷体" w:cs="楷体"/>
                                  <w:sz w:val="28"/>
                                  <w:szCs w:val="28"/>
                                  <w:lang w:val="en-US" w:eastAsia="zh-CN"/>
                                </w:rPr>
                                <w:t>运营单位</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6" name="圆角矩形标注 124"/>
                        <wps:cNvSpPr/>
                        <wps:spPr>
                          <a:xfrm>
                            <a:off x="3207" y="562731"/>
                            <a:ext cx="3040" cy="590"/>
                          </a:xfrm>
                          <a:prstGeom prst="wedgeRoundRectCallout">
                            <a:avLst>
                              <a:gd name="adj1" fmla="val 32532"/>
                              <a:gd name="adj2" fmla="val -106949"/>
                              <a:gd name="adj3" fmla="val 16667"/>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轨道交通应急指挥部</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7" name="矩形 132"/>
                        <wps:cNvSpPr/>
                        <wps:spPr>
                          <a:xfrm>
                            <a:off x="3957" y="560027"/>
                            <a:ext cx="630" cy="460"/>
                          </a:xfrm>
                          <a:prstGeom prst="rect">
                            <a:avLst/>
                          </a:prstGeom>
                          <a:ln>
                            <a:solidFill>
                              <a:schemeClr val="bg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eastAsiaTheme="minorEastAsia"/>
                                  <w:lang w:val="en-US" w:eastAsia="zh-CN"/>
                                </w:rPr>
                              </w:pPr>
                              <w:r>
                                <w:rPr>
                                  <w:rFonts w:hint="eastAsia" w:ascii="楷体" w:hAnsi="楷体" w:eastAsia="楷体" w:cs="楷体"/>
                                  <w:sz w:val="28"/>
                                  <w:szCs w:val="28"/>
                                  <w:lang w:val="en-US" w:eastAsia="zh-CN"/>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8" name="矩形 133"/>
                        <wps:cNvSpPr/>
                        <wps:spPr>
                          <a:xfrm>
                            <a:off x="6207" y="561137"/>
                            <a:ext cx="630" cy="460"/>
                          </a:xfrm>
                          <a:prstGeom prst="rect">
                            <a:avLst/>
                          </a:prstGeom>
                          <a:ln>
                            <a:solidFill>
                              <a:schemeClr val="bg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eastAsiaTheme="minorEastAsia"/>
                                  <w:lang w:val="en-US" w:eastAsia="zh-CN"/>
                                </w:rPr>
                              </w:pPr>
                              <w:r>
                                <w:rPr>
                                  <w:rFonts w:hint="eastAsia" w:ascii="楷体" w:hAnsi="楷体" w:eastAsia="楷体" w:cs="楷体"/>
                                  <w:sz w:val="28"/>
                                  <w:szCs w:val="28"/>
                                  <w:lang w:val="en-US" w:eastAsia="zh-CN"/>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8.7pt;margin-top:16.05pt;height:644.2pt;width:483.55pt;z-index:251660288;mso-width-relative:page;mso-height-relative:page;" coordorigin="1176,550437" coordsize="9671,12884" o:gfxdata="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">
                <o:lock v:ext="edit" aspectratio="f"/>
                <v:group id="组合 102" o:spid="_x0000_s1026" o:spt="203" style="position:absolute;left:1176;top:550437;height:11971;width:9671;" coordorigin="1176,550437" coordsize="9671,11971" o:gfxdata="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CS4zi5vgAAANwAAAAPAAAAAAAAAAEA&#10;IAAAADgAAABkcnMvZG93bnJldi54bWxQSwECFAAUAAAACACHTuJAMy8FnjsAAAA5AAAAFQAAAAAA&#10;AAABACAAAAAjAQAAZHJzL2dyb3Vwc2hhcGV4bWwueG1sUEsFBgAAAAAGAAYAYAEAAOADAAAAAA==&#10;">
                  <o:lock v:ext="edit" aspectratio="f"/>
                  <v:line id="直接连接符 74" o:spid="_x0000_s1026" o:spt="20" style="position:absolute;left:2140;top:551414;flip:x;height:1540;width:20;" filled="f" stroked="t" coordsize="21600,21600" o:gfxdata="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OXHtq7AAAA3AAAAA8AAAAAAAAAAQAgAAAAOAAAAGRycy9kb3ducmV2Lnht&#10;bFBLAQIUABQAAAAIAIdO4kAzLwWeOwAAADkAAAAQAAAAAAAAAAEAIAAAACABAABkcnMvc2hhcGV4&#10;bWwueG1sUEsFBgAAAAAGAAYAWwEAAMoDAAAAAA==&#10;">
                    <v:fill on="f" focussize="0,0"/>
                    <v:stroke weight="1pt" color="#000000 [3213]" miterlimit="8" joinstyle="miter" dashstyle="dash"/>
                    <v:imagedata o:title=""/>
                    <o:lock v:ext="edit" aspectratio="f"/>
                  </v:line>
                  <v:group id="组合 101" o:spid="_x0000_s1026" o:spt="203" style="position:absolute;left:1176;top:550437;height:11971;width:9671;" coordorigin="1176,550437" coordsize="9671,11971" o:gfxdata="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CMMAlQvgAAANwAAAAPAAAAAAAAAAEA&#10;IAAAADgAAABkcnMvZG93bnJldi54bWxQSwECFAAUAAAACACHTuJAMy8FnjsAAAA5AAAAFQAAAAAA&#10;AAABACAAAAAjAQAAZHJzL2dyb3Vwc2hhcGV4bWwueG1sUEsFBgAAAAAGAAYAYAEAAOADAAAAAA==&#10;">
                    <o:lock v:ext="edit" aspectratio="f"/>
                    <v:roundrect id="圆角矩形 57" o:spid="_x0000_s1026" o:spt="2" style="position:absolute;left:4986;top:550437;height:581;width:2160;v-text-anchor:middle;" filled="f" stroked="t" coordsize="21600,21600" arcsize="0.166666666666667" o:gfxdata="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IDKy8boAAADcAAAADwAAAAAAAAABACAAAAA4AAAAZHJzL2Rvd25yZXYueG1s&#10;UEsBAhQAFAAAAAgAh07iQDMvBZ47AAAAOQAAABAAAAAAAAAAAQAgAAAAHwEAAGRycy9zaGFwZXht&#10;bC54bWxQSwUGAAAAAAYABgBbAQAAyQM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发生突发事件</w:t>
                            </w:r>
                          </w:p>
                        </w:txbxContent>
                      </v:textbox>
                    </v:roundrect>
                    <v:roundrect id="圆角矩形 59" o:spid="_x0000_s1026" o:spt="2" style="position:absolute;left:2516;top:552107;height:581;width:1840;v-text-anchor:middle;" filled="f" stroked="t" coordsize="21600,21600" arcsize="0.166666666666667" o:gfxdata="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34Xar0AAADcAAAADwAAAAAAAAABACAAAAA4AAAAZHJzL2Rvd25yZXYu&#10;eG1sUEsBAhQAFAAAAAgAh07iQDMvBZ47AAAAOQAAABAAAAAAAAAAAQAgAAAAIgEAAGRycy9zaGFw&#10;ZXhtbC54bWxQSwUGAAAAAAYABgBbAQAAzAM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监测预警</w:t>
                            </w:r>
                          </w:p>
                        </w:txbxContent>
                      </v:textbox>
                    </v:roundrect>
                    <v:roundrect id="圆角矩形 60" o:spid="_x0000_s1026" o:spt="2" style="position:absolute;left:4966;top:552107;height:581;width:2199;v-text-anchor:middle;" filled="f" stroked="t" coordsize="21600,21600" arcsize="0.166666666666667" o:gfxdata="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siR2+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信息报告和发布</w:t>
                            </w:r>
                          </w:p>
                        </w:txbxContent>
                      </v:textbox>
                    </v:roundrect>
                    <v:roundrect id="圆角矩形 61" o:spid="_x0000_s1026" o:spt="2" style="position:absolute;left:7816;top:552107;height:581;width:1822;v-text-anchor:middle;" filled="f" stroked="t" coordsize="21600,21600" arcsize="0.166666666666667" o:gfxdata="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DgLIa+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先期处置</w:t>
                            </w:r>
                          </w:p>
                        </w:txbxContent>
                      </v:textbox>
                    </v:roundrect>
                    <v:shape id="流程图: 决策 62" o:spid="_x0000_s1026" o:spt="110" type="#_x0000_t110" style="position:absolute;left:4717;top:553667;height:849;width:2709;v-text-anchor:middle;" filled="f" stroked="t" coordsize="21600,21600" o:gfxdata="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CBljyvwAAANwAAAAPAAAAAAAAAAEAIAAAADgAAABkcnMvZG93bnJl&#10;di54bWxQSwECFAAUAAAACACHTuJAMy8FnjsAAAA5AAAAEAAAAAAAAAABACAAAAAkAQAAZHJzL3No&#10;YXBleG1sLnhtbFBLBQYAAAAABgAGAFsBAADOAw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信息判断</w:t>
                            </w:r>
                          </w:p>
                        </w:txbxContent>
                      </v:textbox>
                    </v:shape>
                    <v:rect id="矩形 64" o:spid="_x0000_s1026" o:spt="1" style="position:absolute;left:9936;top:551479;height:1381;width:911;v-text-anchor:middle;" filled="f" stroked="t" coordsize="21600,21600" o:gfxdata="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J66ki+AAAA3AAAAA8AAAAAAAAAAQAgAAAAOAAAAGRycy9kb3ducmV2&#10;LnhtbFBLAQIUABQAAAAIAIdO4kAzLwWeOwAAADkAAAAQAAAAAAAAAAEAIAAAACMBAABkcnMvc2hh&#10;cGV4bWwueG1sUEsFBgAAAAAGAAYAWwEAAM0DAAAAAA==&#10;">
                      <v:fill on="f" focussize="0,0"/>
                      <v:stroke weight="1.5pt" color="#FFFFFF [3212]"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信息报告先期处置</w:t>
                            </w:r>
                          </w:p>
                        </w:txbxContent>
                      </v:textbox>
                    </v:rect>
                    <v:roundrect id="圆角矩形 68" o:spid="_x0000_s1026" o:spt="2" style="position:absolute;left:4906;top:555107;height:581;width:2199;v-text-anchor:middle;" filled="f" stroked="t" coordsize="21600,21600" arcsize="0.166666666666667" o:gfxdata="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CXjx6+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预警响应</w:t>
                            </w:r>
                          </w:p>
                        </w:txbxContent>
                      </v:textbox>
                    </v:roundrect>
                    <v:roundrect id="圆角矩形 69" o:spid="_x0000_s1026" o:spt="2" style="position:absolute;left:4906;top:556327;height:581;width:2199;v-text-anchor:middle;" filled="f" stroked="t" coordsize="21600,21600" arcsize="0.166666666666667" o:gfxdata="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bKoW+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启动响应</w:t>
                            </w:r>
                          </w:p>
                        </w:txbxContent>
                      </v:textbox>
                    </v:roundrect>
                    <v:roundrect id="圆角矩形 70" o:spid="_x0000_s1026" o:spt="2" style="position:absolute;left:4906;top:557537;height:760;width:2199;v-text-anchor:middle;" filled="f" stroked="t" coordsize="21600,21600" arcsize="0.166666666666667" o:gfxdata="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3kS+97oAAADcAAAADwAAAAAAAAABACAAAAA4AAAAZHJzL2Rvd25yZXYueG1s&#10;UEsBAhQAFAAAAAgAh07iQDMvBZ47AAAAOQAAABAAAAAAAAAAAQAgAAAAHwEAAGRycy9zaGFwZXht&#10;bC54bWxQSwUGAAAAAAYABgBbAQAAyQM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视情况成立现场指挥部</w:t>
                            </w:r>
                          </w:p>
                        </w:txbxContent>
                      </v:textbox>
                    </v:roundrect>
                    <v:roundrect id="圆角矩形 71" o:spid="_x0000_s1026" o:spt="2" style="position:absolute;left:4906;top:558947;height:581;width:2199;v-text-anchor:middle;" filled="f" stroked="t" coordsize="21600,21600" arcsize="0.166666666666667" o:gfxdata="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EIG2y+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应急处置</w:t>
                            </w:r>
                          </w:p>
                        </w:txbxContent>
                      </v:textbox>
                    </v:roundrect>
                    <v:line id="直接连接符 72" o:spid="_x0000_s1026" o:spt="20" style="position:absolute;left:2140;top:551424;height:0;width:7810;" filled="f" stroked="t" coordsize="21600,21600" o:gfxdata="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pgig47cAAADcAAAADwAAAAAAAAABACAAAAA4AAAAZHJzL2Rvd25yZXYueG1sUEsB&#10;AhQAFAAAAAgAh07iQDMvBZ47AAAAOQAAABAAAAAAAAAAAQAgAAAAHAEAAGRycy9zaGFwZXhtbC54&#10;bWxQSwUGAAAAAAYABgBbAQAAxgMAAAAA&#10;">
                      <v:fill on="f" focussize="0,0"/>
                      <v:stroke weight="1pt" color="#000000 [3213]" miterlimit="8" joinstyle="miter" dashstyle="dash"/>
                      <v:imagedata o:title=""/>
                      <o:lock v:ext="edit" aspectratio="f"/>
                    </v:line>
                    <v:line id="直接连接符 73" o:spid="_x0000_s1026" o:spt="20" style="position:absolute;left:2110;top:552954;height:0;width:7810;" filled="f" stroked="t" coordsize="21600,21600" o:gfxdata="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yUQFeL0AAADcAAAADwAAAAAAAAABACAAAAA4AAAAZHJzL2Rvd25yZXYu&#10;eG1sUEsBAhQAFAAAAAgAh07iQDMvBZ47AAAAOQAAABAAAAAAAAAAAQAgAAAAIgEAAGRycy9zaGFw&#10;ZXhtbC54bWxQSwUGAAAAAAYABgBbAQAAzAMAAAAA&#10;">
                      <v:fill on="f" focussize="0,0"/>
                      <v:stroke weight="1pt" color="#000000 [3213]" miterlimit="8" joinstyle="miter" dashstyle="dash"/>
                      <v:imagedata o:title=""/>
                      <o:lock v:ext="edit" aspectratio="f"/>
                    </v:line>
                    <v:line id="直接连接符 75" o:spid="_x0000_s1026" o:spt="20" style="position:absolute;left:9890;top:551454;flip:x;height:1540;width:20;" filled="f" stroked="t" coordsize="21600,21600" o:gfxdata="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gzJC+AAAA3AAAAA8AAAAAAAAAAQAgAAAAOAAAAGRycy9kb3ducmV2&#10;LnhtbFBLAQIUABQAAAAIAIdO4kAzLwWeOwAAADkAAAAQAAAAAAAAAAEAIAAAACMBAABkcnMvc2hh&#10;cGV4bWwueG1sUEsFBgAAAAAGAAYAWwEAAM0DAAAAAA==&#10;">
                      <v:fill on="f" focussize="0,0"/>
                      <v:stroke weight="1pt" color="#000000 [3213]" miterlimit="8" joinstyle="miter" dashstyle="dash"/>
                      <v:imagedata o:title=""/>
                      <o:lock v:ext="edit" aspectratio="f"/>
                    </v:line>
                    <v:rect id="矩形 76" o:spid="_x0000_s1026" o:spt="1" style="position:absolute;left:8783;top:557212;height:2150;width:1232;v-text-anchor:middle;" filled="f" stroked="t" coordsize="21600,21600" o:gfxdata="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6tmk2r0AAADcAAAADwAAAAAAAAABACAAAAA4AAAAZHJzL2Rvd25yZXYu&#10;eG1sUEsBAhQAFAAAAAgAh07iQDMvBZ47AAAAOQAAABAAAAAAAAAAAQAgAAAAIgEAAGRycy9zaGFw&#10;ZXhtbC54bWxQSwUGAAAAAAYABgBbAQAAzAMAAAAA&#10;">
                      <v:fill on="f" focussize="0,0"/>
                      <v:stroke weight="1.5pt" color="#FFFFFF [3212]"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轨道交通应急指挥部应急响应</w:t>
                            </w:r>
                          </w:p>
                        </w:txbxContent>
                      </v:textbox>
                    </v:rect>
                    <v:roundrect id="圆角矩形 78" o:spid="_x0000_s1026" o:spt="2" style="position:absolute;left:5066;top:561827;height:581;width:2199;v-text-anchor:middle;" filled="f" stroked="t" coordsize="21600,21600" arcsize="0.166666666666667" o:gfxdata="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cPx4++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应急结束</w:t>
                            </w:r>
                          </w:p>
                        </w:txbxContent>
                      </v:textbox>
                    </v:roundrect>
                    <v:roundrect id="圆角矩形 79" o:spid="_x0000_s1026" o:spt="2" style="position:absolute;left:8586;top:561827;height:581;width:2199;v-text-anchor:middle;" filled="f" stroked="t" coordsize="21600,21600" arcsize="0.166666666666667" o:gfxdata="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hDYhS+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后勤处置</w:t>
                            </w:r>
                          </w:p>
                        </w:txbxContent>
                      </v:textbox>
                    </v:roundrect>
                    <v:line id="直接连接符 97" o:spid="_x0000_s1026" o:spt="20" style="position:absolute;left:3790;top:553486;flip:y;height:10;width:4710;" filled="f" stroked="t" coordsize="21600,21600" o:gfxdata="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sJvKk8AAAADcAAAADwAAAAAAAAABACAAAAA4AAAAZHJzL2Rvd25y&#10;ZXYueG1sUEsBAhQAFAAAAAgAh07iQDMvBZ47AAAAOQAAABAAAAAAAAAAAQAgAAAAJQEAAGRycy9z&#10;aGFwZXhtbC54bWxQSwUGAAAAAAYABgBbAQAAzwMAAAAA&#10;">
                      <v:fill on="f" focussize="0,0"/>
                      <v:stroke weight="1pt" color="#000000 [3213]" miterlimit="8" joinstyle="miter" dashstyle="dash"/>
                      <v:imagedata o:title=""/>
                      <o:lock v:ext="edit" aspectratio="f"/>
                    </v:line>
                    <v:line id="直接连接符 100" o:spid="_x0000_s1026" o:spt="20" style="position:absolute;left:8495;top:553605;height:7952;width:22;" filled="f" stroked="t" coordsize="21600,21600" o:gfxdata="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KeE4l8AAAADcAAAADwAAAAAAAAABACAAAAA4AAAAZHJzL2Rvd25y&#10;ZXYueG1sUEsBAhQAFAAAAAgAh07iQDMvBZ47AAAAOQAAABAAAAAAAAAAAQAgAAAAJQEAAGRycy9z&#10;aGFwZXhtbC54bWxQSwUGAAAAAAYABgBbAQAAzwMAAAAA&#10;">
                      <v:fill on="f" focussize="0,0"/>
                      <v:stroke weight="1pt" color="#000000 [3213]" miterlimit="8" joinstyle="miter" dashstyle="dash"/>
                      <v:imagedata o:title=""/>
                      <o:lock v:ext="edit" aspectratio="f"/>
                    </v:line>
                    <v:line id="直接连接符 98" o:spid="_x0000_s1026" o:spt="20" style="position:absolute;left:3763;top:561561;flip:y;height:10;width:4710;" filled="f" stroked="t" coordsize="21600,21600" o:gfxdata="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kj7er0AAADcAAAADwAAAAAAAAABACAAAAA4AAAAZHJzL2Rvd25yZXYu&#10;eG1sUEsBAhQAFAAAAAgAh07iQDMvBZ47AAAAOQAAABAAAAAAAAAAAQAgAAAAIgEAAGRycy9zaGFw&#10;ZXhtbC54bWxQSwUGAAAAAAYABgBbAQAAzAMAAAAA&#10;">
                      <v:fill on="f" focussize="0,0"/>
                      <v:stroke weight="1pt" color="#000000 [3213]" miterlimit="8" joinstyle="miter" dashstyle="dash"/>
                      <v:imagedata o:title=""/>
                      <o:lock v:ext="edit" aspectratio="f"/>
                    </v:line>
                    <v:line id="直接连接符 99" o:spid="_x0000_s1026" o:spt="20" style="position:absolute;left:3766;top:553502;height:8065;width:31;" filled="f" stroked="t" coordsize="21600,21600" o:gfxdata="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3Mgl+vAAAANwAAAAPAAAAAAAAAAEAIAAAADgAAABkcnMvZG93bnJldi54&#10;bWxQSwECFAAUAAAACACHTuJAMy8FnjsAAAA5AAAAEAAAAAAAAAABACAAAAAhAQAAZHJzL3NoYXBl&#10;eG1sLnhtbFBLBQYAAAAABgAGAFsBAADLAwAAAAA=&#10;">
                      <v:fill on="f" focussize="0,0"/>
                      <v:stroke weight="1pt" color="#000000 [3213]" miterlimit="8" joinstyle="miter" dashstyle="dash"/>
                      <v:imagedata o:title=""/>
                      <o:lock v:ext="edit" aspectratio="f"/>
                    </v:line>
                    <v:shape id="流程图: 决策 109" o:spid="_x0000_s1026" o:spt="110" type="#_x0000_t110" style="position:absolute;left:4727;top:560107;height:849;width:2709;v-text-anchor:middle;" filled="f" stroked="t" coordsize="21600,21600" o:gfxdata="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Diu1G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事态控制</w:t>
                            </w:r>
                          </w:p>
                        </w:txbxContent>
                      </v:textbox>
                    </v:shape>
                    <v:roundrect id="圆角矩形 110" o:spid="_x0000_s1026" o:spt="2" style="position:absolute;left:1506;top:561827;height:581;width:2199;v-text-anchor:middle;" filled="f" stroked="t" coordsize="21600,21600" arcsize="0.166666666666667" o:gfxdata="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qHyyr0AAADcAAAADwAAAAAAAAABACAAAAA4AAAAZHJzL2Rvd25yZXYu&#10;eG1sUEsBAhQAFAAAAAgAh07iQDMvBZ47AAAAOQAAABAAAAAAAAAAAQAgAAAAIgEAAGRycy9zaGFw&#10;ZXhtbC54bWxQSwUGAAAAAAYABgBbAQAAzAM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请求应急支援</w:t>
                            </w:r>
                          </w:p>
                        </w:txbxContent>
                      </v:textbox>
                    </v:roundrect>
                    <v:roundrect id="圆角矩形 111" o:spid="_x0000_s1026" o:spt="2" style="position:absolute;left:1496;top:560237;height:581;width:2199;v-text-anchor:middle;" filled="f" stroked="t" coordsize="21600,21600" arcsize="0.166666666666667" o:gfxdata="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JzbL2+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响应升级</w:t>
                            </w:r>
                          </w:p>
                        </w:txbxContent>
                      </v:textbox>
                    </v:roundrect>
                    <v:roundrect id="圆角矩形 125" o:spid="_x0000_s1026" o:spt="2" style="position:absolute;left:1176;top:556817;height:581;width:2059;v-text-anchor:middle;" filled="f" stroked="t" coordsize="21600,21600" arcsize="0.166666666666667" o:gfxdata="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0/ySa+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信息报告</w:t>
                            </w:r>
                          </w:p>
                        </w:txbxContent>
                      </v:textbox>
                    </v:roundrect>
                    <v:roundrect id="圆角矩形 126" o:spid="_x0000_s1026" o:spt="2" style="position:absolute;left:1186;top:558207;height:581;width:2061;v-text-anchor:middle;" filled="f" stroked="t" coordsize="21600,21600" arcsize="0.166666666666667" o:gfxdata="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LWUVK+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信息/舆情发布</w:t>
                            </w:r>
                          </w:p>
                        </w:txbxContent>
                      </v:textbox>
                    </v:roundrect>
                  </v:group>
                </v:group>
                <v:shape id="圆角矩形标注 123" o:spid="_x0000_s1026" o:spt="62" type="#_x0000_t62" style="position:absolute;left:9168;top:553269;height:682;width:1629;v-text-anchor:middle;" filled="f" stroked="t" coordsize="21600,21600" o:gfxdata="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w9op70AAADcAAAADwAAAAAAAAABACAAAAA4AAAAZHJzL2Rvd25yZXYu&#10;eG1sUEsBAhQAFAAAAAgAh07iQDMvBZ47AAAAOQAAABAAAAAAAAAAAQAgAAAAIgEAAGRycy9zaGFw&#10;ZXhtbC54bWxQSwUGAAAAAAYABgBbAQAAzAMAAAAA&#10;" adj="-402,-11022,1440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lang w:val="en-US"/>
                          </w:rPr>
                        </w:pPr>
                        <w:r>
                          <w:rPr>
                            <w:rFonts w:hint="eastAsia" w:ascii="楷体" w:hAnsi="楷体" w:eastAsia="楷体" w:cs="楷体"/>
                            <w:sz w:val="28"/>
                            <w:szCs w:val="28"/>
                            <w:lang w:val="en-US" w:eastAsia="zh-CN"/>
                          </w:rPr>
                          <w:t>运营单位</w:t>
                        </w:r>
                      </w:p>
                    </w:txbxContent>
                  </v:textbox>
                </v:shape>
                <v:shape id="圆角矩形标注 124" o:spid="_x0000_s1026" o:spt="62" type="#_x0000_t62" style="position:absolute;left:3207;top:562731;height:590;width:3040;v-text-anchor:middle;" filled="f" stroked="t" coordsize="21600,21600" o:gfxdata="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IWP4AvwAAANwAAAAPAAAAAAAAAAEAIAAAADgAAABkcnMvZG93bnJl&#10;di54bWxQSwECFAAUAAAACACHTuJAMy8FnjsAAAA5AAAAEAAAAAAAAAABACAAAAAkAQAAZHJzL3No&#10;YXBleG1sLnhtbFBLBQYAAAAABgAGAFsBAADOAwAAAAA=&#10;" adj="17827,-12301,1440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轨道交通应急指挥部</w:t>
                        </w:r>
                      </w:p>
                      <w:p>
                        <w:pPr>
                          <w:jc w:val="center"/>
                        </w:pPr>
                      </w:p>
                    </w:txbxContent>
                  </v:textbox>
                </v:shape>
                <v:rect id="矩形 132" o:spid="_x0000_s1026" o:spt="1" style="position:absolute;left:3957;top:560027;height:460;width:630;v-text-anchor:middle;" filled="f" stroked="t" coordsize="21600,21600" o:gfxdata="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Jiri/vwAAANwAAAAPAAAAAAAAAAEAIAAAADgAAABkcnMvZG93bnJl&#10;di54bWxQSwECFAAUAAAACACHTuJAMy8FnjsAAAA5AAAAEAAAAAAAAAABACAAAAAkAQAAZHJzL3No&#10;YXBleG1sLnhtbFBLBQYAAAAABgAGAFsBAADOAwAAAAA=&#10;">
                  <v:fill on="f" focussize="0,0"/>
                  <v:stroke weight="1pt" color="#FFFFFF [3212]"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eastAsiaTheme="minorEastAsia"/>
                            <w:lang w:val="en-US" w:eastAsia="zh-CN"/>
                          </w:rPr>
                        </w:pPr>
                        <w:r>
                          <w:rPr>
                            <w:rFonts w:hint="eastAsia" w:ascii="楷体" w:hAnsi="楷体" w:eastAsia="楷体" w:cs="楷体"/>
                            <w:sz w:val="28"/>
                            <w:szCs w:val="28"/>
                            <w:lang w:val="en-US" w:eastAsia="zh-CN"/>
                          </w:rPr>
                          <w:t>否</w:t>
                        </w:r>
                      </w:p>
                    </w:txbxContent>
                  </v:textbox>
                </v:rect>
                <v:rect id="矩形 133" o:spid="_x0000_s1026" o:spt="1" style="position:absolute;left:6207;top:561137;height:460;width:630;v-text-anchor:middle;" filled="f" stroked="t" coordsize="21600,21600" o:gfxdata="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gVLM27AAAA3AAAAA8AAAAAAAAAAQAgAAAAOAAAAGRycy9kb3ducmV2Lnht&#10;bFBLAQIUABQAAAAIAIdO4kAzLwWeOwAAADkAAAAQAAAAAAAAAAEAIAAAACABAABkcnMvc2hhcGV4&#10;bWwueG1sUEsFBgAAAAAGAAYAWwEAAMoDAAAAAA==&#10;">
                  <v:fill on="f" focussize="0,0"/>
                  <v:stroke weight="1pt" color="#FFFFFF [3212]"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eastAsiaTheme="minorEastAsia"/>
                            <w:lang w:val="en-US" w:eastAsia="zh-CN"/>
                          </w:rPr>
                        </w:pPr>
                        <w:r>
                          <w:rPr>
                            <w:rFonts w:hint="eastAsia" w:ascii="楷体" w:hAnsi="楷体" w:eastAsia="楷体" w:cs="楷体"/>
                            <w:sz w:val="28"/>
                            <w:szCs w:val="28"/>
                            <w:lang w:val="en-US" w:eastAsia="zh-CN"/>
                          </w:rPr>
                          <w:t>是</w:t>
                        </w:r>
                      </w:p>
                    </w:txbxContent>
                  </v:textbox>
                </v:rect>
              </v:group>
            </w:pict>
          </mc:Fallback>
        </mc:AlternateContent>
      </w:r>
      <w:r>
        <w:rPr>
          <w:rFonts w:hint="eastAsia"/>
          <w:color w:val="000000" w:themeColor="text1"/>
          <w:spacing w:val="8"/>
          <w:sz w:val="32"/>
          <w:szCs w:val="32"/>
          <w:lang w:val="en-US" w:eastAsia="zh-CN"/>
          <w14:textFill>
            <w14:solidFill>
              <w14:schemeClr w14:val="tx1"/>
            </w14:solidFill>
          </w14:textFill>
        </w:rPr>
        <w:br w:type="page"/>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jc w:val="left"/>
        <w:textAlignment w:val="baseline"/>
        <w:outlineLvl w:val="1"/>
        <w:rPr>
          <w:rFonts w:hint="default"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155" w:name="_Toc5829"/>
      <w:bookmarkStart w:id="156" w:name="_Toc4445"/>
      <w:bookmarkStart w:id="157" w:name="_Toc16556"/>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附件3三亚市有轨电车</w:t>
      </w:r>
      <w:bookmarkEnd w:id="155"/>
      <w:bookmarkEnd w:id="156"/>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风险评估与应急资源调查</w:t>
      </w:r>
      <w:bookmarkEnd w:id="157"/>
    </w:p>
    <w:p>
      <w:pPr>
        <w:keepNext w:val="0"/>
        <w:keepLines w:val="0"/>
        <w:pageBreakBefore w:val="0"/>
        <w:widowControl w:val="0"/>
        <w:wordWrap/>
        <w:overflowPunct/>
        <w:topLinePunct w:val="0"/>
        <w:bidi w:val="0"/>
        <w:spacing w:beforeAutospacing="0" w:afterAutospacing="0"/>
        <w:ind w:firstLine="672" w:firstLineChars="200"/>
        <w:rPr>
          <w:rFonts w:hint="eastAsia" w:ascii="黑体" w:hAnsi="黑体" w:eastAsia="黑体" w:cs="黑体"/>
          <w:snapToGrid w:val="0"/>
          <w:color w:val="000000" w:themeColor="text1"/>
          <w:spacing w:val="8"/>
          <w:kern w:val="0"/>
          <w:sz w:val="32"/>
          <w:szCs w:val="32"/>
          <w:lang w:val="en-US" w:eastAsia="zh-CN" w:bidi="ar-SA"/>
          <w14:textFill>
            <w14:solidFill>
              <w14:schemeClr w14:val="tx1"/>
            </w14:solidFill>
          </w14:textFill>
        </w:rPr>
      </w:pPr>
      <w:r>
        <w:rPr>
          <w:rFonts w:hint="eastAsia" w:ascii="黑体" w:hAnsi="黑体" w:eastAsia="黑体" w:cs="黑体"/>
          <w:snapToGrid w:val="0"/>
          <w:color w:val="000000" w:themeColor="text1"/>
          <w:spacing w:val="8"/>
          <w:kern w:val="0"/>
          <w:sz w:val="32"/>
          <w:szCs w:val="32"/>
          <w:lang w:val="en-US" w:eastAsia="zh-CN" w:bidi="ar-SA"/>
          <w14:textFill>
            <w14:solidFill>
              <w14:schemeClr w14:val="tx1"/>
            </w14:solidFill>
          </w14:textFill>
        </w:rPr>
        <w:t>一、有轨电车基本情况</w:t>
      </w:r>
    </w:p>
    <w:p>
      <w:pPr>
        <w:keepNext w:val="0"/>
        <w:keepLines w:val="0"/>
        <w:pageBreakBefore w:val="0"/>
        <w:widowControl w:val="0"/>
        <w:wordWrap/>
        <w:overflowPunct/>
        <w:topLinePunct w:val="0"/>
        <w:bidi w:val="0"/>
        <w:spacing w:beforeAutospacing="0" w:afterAutospacing="0"/>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三亚有轨电车示范线线路全长8.37km，共设置15个车站，分别为三亚火车站、育秀路站、凤凰路站、水城路站、三亚河东路站、解放路站、金鸡岭街站、友谊路站、迎宾路站、吉祥街站、团结街站、新风街站、光明街站、跃进街站、建港路站，共运营14列有轨电车；由三亚市轨道交通有限公司负责经营，公司设置调度指挥中心，可以通过车地无线传输信息系统实时监测到有轨电车的运行情况，以及通过正线、站台及车载CCTV监测到人员作业情况。</w:t>
      </w:r>
    </w:p>
    <w:p>
      <w:pPr>
        <w:keepNext w:val="0"/>
        <w:keepLines w:val="0"/>
        <w:pageBreakBefore w:val="0"/>
        <w:widowControl w:val="0"/>
        <w:wordWrap/>
        <w:overflowPunct/>
        <w:topLinePunct w:val="0"/>
        <w:bidi w:val="0"/>
        <w:spacing w:beforeAutospacing="0" w:afterAutospacing="0"/>
        <w:ind w:firstLine="672" w:firstLineChars="200"/>
        <w:rPr>
          <w:rFonts w:hint="default" w:ascii="黑体" w:hAnsi="黑体" w:eastAsia="黑体" w:cs="黑体"/>
          <w:snapToGrid w:val="0"/>
          <w:color w:val="000000" w:themeColor="text1"/>
          <w:spacing w:val="8"/>
          <w:kern w:val="0"/>
          <w:sz w:val="32"/>
          <w:szCs w:val="32"/>
          <w:lang w:val="en-US" w:eastAsia="zh-CN" w:bidi="ar-SA"/>
          <w14:textFill>
            <w14:solidFill>
              <w14:schemeClr w14:val="tx1"/>
            </w14:solidFill>
          </w14:textFill>
        </w:rPr>
      </w:pPr>
      <w:r>
        <w:rPr>
          <w:rFonts w:hint="eastAsia" w:ascii="黑体" w:hAnsi="黑体" w:eastAsia="黑体" w:cs="黑体"/>
          <w:snapToGrid w:val="0"/>
          <w:color w:val="000000" w:themeColor="text1"/>
          <w:spacing w:val="8"/>
          <w:kern w:val="0"/>
          <w:sz w:val="32"/>
          <w:szCs w:val="32"/>
          <w:lang w:val="en-US" w:eastAsia="zh-CN" w:bidi="ar-SA"/>
          <w14:textFill>
            <w14:solidFill>
              <w14:schemeClr w14:val="tx1"/>
            </w14:solidFill>
          </w14:textFill>
        </w:rPr>
        <w:t>二、风险评估</w:t>
      </w:r>
    </w:p>
    <w:p>
      <w:pPr>
        <w:keepNext w:val="0"/>
        <w:keepLines w:val="0"/>
        <w:pageBreakBefore w:val="0"/>
        <w:widowControl w:val="0"/>
        <w:wordWrap/>
        <w:overflowPunct/>
        <w:topLinePunct w:val="0"/>
        <w:bidi w:val="0"/>
        <w:spacing w:beforeAutospacing="0" w:afterAutospacing="0"/>
        <w:ind w:firstLine="672" w:firstLineChars="200"/>
        <w:rPr>
          <w:rFonts w:hint="eastAsia" w:ascii="楷体" w:hAnsi="楷体" w:eastAsia="楷体" w:cs="楷体"/>
          <w:snapToGrid w:val="0"/>
          <w:color w:val="000000" w:themeColor="text1"/>
          <w:spacing w:val="8"/>
          <w:kern w:val="0"/>
          <w:sz w:val="32"/>
          <w:szCs w:val="32"/>
          <w:lang w:val="en-US" w:eastAsia="zh-CN" w:bidi="ar-SA"/>
          <w14:textFill>
            <w14:solidFill>
              <w14:schemeClr w14:val="tx1"/>
            </w14:solidFill>
          </w14:textFill>
        </w:rPr>
      </w:pPr>
      <w:r>
        <w:rPr>
          <w:rFonts w:hint="eastAsia" w:ascii="楷体" w:hAnsi="楷体" w:eastAsia="楷体" w:cs="楷体"/>
          <w:snapToGrid w:val="0"/>
          <w:color w:val="000000" w:themeColor="text1"/>
          <w:spacing w:val="8"/>
          <w:kern w:val="0"/>
          <w:sz w:val="32"/>
          <w:szCs w:val="32"/>
          <w:lang w:val="en-US" w:eastAsia="zh-CN" w:bidi="ar-SA"/>
          <w14:textFill>
            <w14:solidFill>
              <w14:schemeClr w14:val="tx1"/>
            </w14:solidFill>
          </w14:textFill>
        </w:rPr>
        <w:t>（一）风险识别</w:t>
      </w:r>
    </w:p>
    <w:p>
      <w:pPr>
        <w:keepNext w:val="0"/>
        <w:keepLines w:val="0"/>
        <w:pageBreakBefore w:val="0"/>
        <w:widowControl w:val="0"/>
        <w:wordWrap/>
        <w:overflowPunct/>
        <w:topLinePunct w:val="0"/>
        <w:bidi w:val="0"/>
        <w:spacing w:beforeAutospacing="0" w:afterAutospacing="0"/>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1、列车脱轨。车辆的车轮落下轨面（包括脱轨后又自行复轨）或车轮轮缘顶部高于轨面（因作业需要的除外）而脱离轨道。</w:t>
      </w:r>
    </w:p>
    <w:p>
      <w:pPr>
        <w:keepNext w:val="0"/>
        <w:keepLines w:val="0"/>
        <w:pageBreakBefore w:val="0"/>
        <w:widowControl w:val="0"/>
        <w:wordWrap/>
        <w:overflowPunct/>
        <w:topLinePunct w:val="0"/>
        <w:bidi w:val="0"/>
        <w:spacing w:beforeAutospacing="0" w:afterAutospacing="0"/>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2、列车冲突。列车、机车车辆相互间或与工程车、设备设施（如车库、站台、车挡等）发生冲撞。</w:t>
      </w:r>
    </w:p>
    <w:p>
      <w:pPr>
        <w:keepNext w:val="0"/>
        <w:keepLines w:val="0"/>
        <w:pageBreakBefore w:val="0"/>
        <w:widowControl w:val="0"/>
        <w:wordWrap/>
        <w:overflowPunct/>
        <w:topLinePunct w:val="0"/>
        <w:bidi w:val="0"/>
        <w:spacing w:beforeAutospacing="0" w:afterAutospacing="0"/>
        <w:ind w:firstLine="672" w:firstLineChars="200"/>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3.列车撞击</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列车或机车车辆在运行过程中与行人、机动车、非机动车及其他障碍物发生碰、撞、轧。</w:t>
      </w:r>
    </w:p>
    <w:p>
      <w:pPr>
        <w:keepNext w:val="0"/>
        <w:keepLines w:val="0"/>
        <w:pageBreakBefore w:val="0"/>
        <w:widowControl w:val="0"/>
        <w:wordWrap/>
        <w:overflowPunct/>
        <w:topLinePunct w:val="0"/>
        <w:bidi w:val="0"/>
        <w:spacing w:beforeAutospacing="0" w:afterAutospacing="0"/>
        <w:ind w:firstLine="672" w:firstLineChars="200"/>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4.列车、车站公共区、主要设备房、控制中心</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主变电所、车辆基地等发生火灾</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p>
    <w:p>
      <w:pPr>
        <w:keepNext w:val="0"/>
        <w:keepLines w:val="0"/>
        <w:pageBreakBefore w:val="0"/>
        <w:widowControl w:val="0"/>
        <w:wordWrap/>
        <w:overflowPunct/>
        <w:topLinePunct w:val="0"/>
        <w:bidi w:val="0"/>
        <w:spacing w:beforeAutospacing="0" w:afterAutospacing="0"/>
        <w:ind w:firstLine="672" w:firstLineChars="200"/>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5</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.客流踩踏</w:t>
      </w:r>
    </w:p>
    <w:p>
      <w:pPr>
        <w:keepNext w:val="0"/>
        <w:keepLines w:val="0"/>
        <w:pageBreakBefore w:val="0"/>
        <w:widowControl w:val="0"/>
        <w:wordWrap/>
        <w:overflowPunct/>
        <w:topLinePunct w:val="0"/>
        <w:bidi w:val="0"/>
        <w:spacing w:beforeAutospacing="0" w:afterAutospacing="0"/>
        <w:ind w:firstLine="672" w:firstLineChars="200"/>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6</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.大面积停电</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单个及以上车站、变电所、控制中心或车辆基地范围全部停电</w:t>
      </w:r>
    </w:p>
    <w:p>
      <w:pPr>
        <w:keepNext w:val="0"/>
        <w:keepLines w:val="0"/>
        <w:pageBreakBefore w:val="0"/>
        <w:widowControl w:val="0"/>
        <w:wordWrap/>
        <w:overflowPunct/>
        <w:topLinePunct w:val="0"/>
        <w:bidi w:val="0"/>
        <w:spacing w:beforeAutospacing="0" w:afterAutospacing="0"/>
        <w:ind w:firstLine="672" w:firstLineChars="200"/>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7</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.通讯网络瘫痪</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行车调度指挥通讯、车地无线通讯、通讯网络传输系统等中断30分钟</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含</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以上</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p>
    <w:p>
      <w:pPr>
        <w:keepNext w:val="0"/>
        <w:keepLines w:val="0"/>
        <w:pageBreakBefore w:val="0"/>
        <w:widowControl w:val="0"/>
        <w:wordWrap/>
        <w:overflowPunct/>
        <w:topLinePunct w:val="0"/>
        <w:bidi w:val="0"/>
        <w:spacing w:beforeAutospacing="0" w:afterAutospacing="0"/>
        <w:ind w:firstLine="672" w:firstLineChars="200"/>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8</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.信号系统重大故障</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中央和本地自动监控系统</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ATS</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均无法监控列车运行或联锁故障错误持续60分钟</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含</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以上</w:t>
      </w:r>
    </w:p>
    <w:p>
      <w:pPr>
        <w:keepNext w:val="0"/>
        <w:keepLines w:val="0"/>
        <w:pageBreakBefore w:val="0"/>
        <w:widowControl w:val="0"/>
        <w:wordWrap/>
        <w:overflowPunct/>
        <w:topLinePunct w:val="0"/>
        <w:bidi w:val="0"/>
        <w:spacing w:beforeAutospacing="0" w:afterAutospacing="0"/>
        <w:ind w:firstLine="672" w:firstLineChars="200"/>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9.</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夹人夹物动车造成客伤</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乘客在列车车门和站台门之间时动车</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p>
    <w:p>
      <w:pPr>
        <w:keepNext w:val="0"/>
        <w:keepLines w:val="0"/>
        <w:pageBreakBefore w:val="0"/>
        <w:widowControl w:val="0"/>
        <w:wordWrap/>
        <w:overflowPunct/>
        <w:topLinePunct w:val="0"/>
        <w:bidi w:val="0"/>
        <w:spacing w:beforeAutospacing="0" w:afterAutospacing="0"/>
        <w:ind w:firstLine="672" w:firstLineChars="200"/>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10</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.网络安全事件</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因系统漏洞、计算机病毒、网络攻击、网络侵入等对运营安全造成严重影响的事件</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p>
    <w:p>
      <w:pPr>
        <w:keepNext w:val="0"/>
        <w:keepLines w:val="0"/>
        <w:pageBreakBefore w:val="0"/>
        <w:widowControl w:val="0"/>
        <w:wordWrap/>
        <w:overflowPunct/>
        <w:topLinePunct w:val="0"/>
        <w:bidi w:val="0"/>
        <w:spacing w:beforeAutospacing="0" w:afterAutospacing="0"/>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1</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1</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.造成人员死亡、重伤、3人</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含</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以上轻伤，以及正线连续中断行车1小时</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含</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以上的运营事件</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p>
    <w:p>
      <w:pPr>
        <w:pStyle w:val="2"/>
        <w:keepNext w:val="0"/>
        <w:keepLines w:val="0"/>
        <w:pageBreakBefore w:val="0"/>
        <w:widowControl w:val="0"/>
        <w:wordWrap/>
        <w:overflowPunct/>
        <w:topLinePunct w:val="0"/>
        <w:bidi w:val="0"/>
        <w:spacing w:after="0" w:afterLines="0"/>
        <w:ind w:left="0" w:leftChars="0" w:firstLine="672" w:firstLineChars="200"/>
        <w:rPr>
          <w:rFonts w:hint="eastAsia" w:ascii="楷体" w:hAnsi="楷体" w:eastAsia="楷体" w:cs="楷体"/>
          <w:snapToGrid w:val="0"/>
          <w:color w:val="000000" w:themeColor="text1"/>
          <w:spacing w:val="8"/>
          <w:kern w:val="0"/>
          <w:sz w:val="32"/>
          <w:szCs w:val="32"/>
          <w:lang w:val="en-US" w:eastAsia="zh-CN" w:bidi="ar-SA"/>
          <w14:textFill>
            <w14:solidFill>
              <w14:schemeClr w14:val="tx1"/>
            </w14:solidFill>
          </w14:textFill>
        </w:rPr>
      </w:pPr>
      <w:r>
        <w:rPr>
          <w:rFonts w:hint="eastAsia" w:ascii="楷体" w:hAnsi="楷体" w:eastAsia="楷体" w:cs="楷体"/>
          <w:snapToGrid w:val="0"/>
          <w:color w:val="000000" w:themeColor="text1"/>
          <w:spacing w:val="8"/>
          <w:kern w:val="0"/>
          <w:sz w:val="32"/>
          <w:szCs w:val="32"/>
          <w:lang w:val="en-US" w:eastAsia="zh-CN" w:bidi="ar-SA"/>
          <w14:textFill>
            <w14:solidFill>
              <w14:schemeClr w14:val="tx1"/>
            </w14:solidFill>
          </w14:textFill>
        </w:rPr>
        <w:t>（二）风险评估结论</w:t>
      </w:r>
    </w:p>
    <w:p>
      <w:pPr>
        <w:keepNext w:val="0"/>
        <w:keepLines w:val="0"/>
        <w:pageBreakBefore w:val="0"/>
        <w:widowControl w:val="0"/>
        <w:wordWrap/>
        <w:overflowPunct/>
        <w:topLinePunct w:val="0"/>
        <w:bidi w:val="0"/>
        <w:ind w:firstLine="672" w:firstLineChars="200"/>
        <w:rPr>
          <w:rFonts w:hint="eastAsia" w:ascii="楷体" w:hAnsi="楷体" w:eastAsia="楷体" w:cs="楷体"/>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三亚市的有轨电车可能存在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主要风险，包括</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列车（脱轨、冲突、</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撞击</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客流踩踏</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大面积停电</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、通讯系统、</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网络安全事件</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、安全生产事故风险</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等方面，较高风险的主要是</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列车（脱轨、冲突、</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撞击</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客流踩踏</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和</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安全事故</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风险，</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客流踩踏</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大面积停电</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、通讯系统、</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网络安全事件</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为</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一般风险</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通过专业团队对较大风险进行</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定期监控</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，建立风险变化情况，</w:t>
      </w:r>
      <w:r>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并根据环境变化调整风险应对策略</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p>
    <w:p>
      <w:pPr>
        <w:keepNext w:val="0"/>
        <w:keepLines w:val="0"/>
        <w:pageBreakBefore w:val="0"/>
        <w:widowControl w:val="0"/>
        <w:numPr>
          <w:ilvl w:val="0"/>
          <w:numId w:val="1"/>
        </w:numPr>
        <w:wordWrap/>
        <w:overflowPunct/>
        <w:topLinePunct w:val="0"/>
        <w:bidi w:val="0"/>
        <w:spacing w:beforeAutospacing="0" w:afterAutospacing="0"/>
        <w:ind w:firstLine="672" w:firstLineChars="200"/>
        <w:rPr>
          <w:rFonts w:hint="eastAsia" w:ascii="黑体" w:hAnsi="黑体" w:eastAsia="黑体" w:cs="黑体"/>
          <w:snapToGrid w:val="0"/>
          <w:color w:val="000000" w:themeColor="text1"/>
          <w:spacing w:val="8"/>
          <w:kern w:val="0"/>
          <w:sz w:val="32"/>
          <w:szCs w:val="32"/>
          <w:lang w:val="en-US" w:eastAsia="zh-CN" w:bidi="ar-SA"/>
          <w14:textFill>
            <w14:solidFill>
              <w14:schemeClr w14:val="tx1"/>
            </w14:solidFill>
          </w14:textFill>
        </w:rPr>
      </w:pPr>
      <w:r>
        <w:rPr>
          <w:rFonts w:hint="eastAsia" w:ascii="黑体" w:hAnsi="黑体" w:eastAsia="黑体" w:cs="黑体"/>
          <w:snapToGrid w:val="0"/>
          <w:color w:val="000000" w:themeColor="text1"/>
          <w:spacing w:val="8"/>
          <w:kern w:val="0"/>
          <w:sz w:val="32"/>
          <w:szCs w:val="32"/>
          <w:lang w:val="en-US" w:eastAsia="zh-CN" w:bidi="ar-SA"/>
          <w14:textFill>
            <w14:solidFill>
              <w14:schemeClr w14:val="tx1"/>
            </w14:solidFill>
          </w14:textFill>
        </w:rPr>
        <w:t>应急资源调查</w:t>
      </w:r>
    </w:p>
    <w:p>
      <w:pPr>
        <w:pStyle w:val="2"/>
        <w:keepNext w:val="0"/>
        <w:keepLines w:val="0"/>
        <w:pageBreakBefore w:val="0"/>
        <w:widowControl w:val="0"/>
        <w:numPr>
          <w:ilvl w:val="0"/>
          <w:numId w:val="2"/>
        </w:numPr>
        <w:wordWrap/>
        <w:overflowPunct/>
        <w:topLinePunct w:val="0"/>
        <w:bidi w:val="0"/>
        <w:spacing w:after="0" w:afterLines="0"/>
        <w:ind w:left="0" w:leftChars="0" w:firstLine="672" w:firstLineChars="200"/>
        <w:rPr>
          <w:rFonts w:hint="eastAsia" w:ascii="楷体" w:hAnsi="楷体" w:eastAsia="楷体" w:cs="楷体"/>
          <w:snapToGrid w:val="0"/>
          <w:color w:val="000000" w:themeColor="text1"/>
          <w:spacing w:val="8"/>
          <w:kern w:val="0"/>
          <w:sz w:val="32"/>
          <w:szCs w:val="32"/>
          <w:lang w:val="en-US" w:eastAsia="zh-CN" w:bidi="ar-SA"/>
          <w14:textFill>
            <w14:solidFill>
              <w14:schemeClr w14:val="tx1"/>
            </w14:solidFill>
          </w14:textFill>
        </w:rPr>
      </w:pPr>
      <w:r>
        <w:rPr>
          <w:rFonts w:hint="eastAsia" w:ascii="楷体" w:hAnsi="楷体" w:eastAsia="楷体" w:cs="楷体"/>
          <w:snapToGrid w:val="0"/>
          <w:color w:val="000000" w:themeColor="text1"/>
          <w:spacing w:val="8"/>
          <w:kern w:val="0"/>
          <w:sz w:val="32"/>
          <w:szCs w:val="32"/>
          <w:lang w:val="en-US" w:eastAsia="zh-CN" w:bidi="ar-SA"/>
          <w14:textFill>
            <w14:solidFill>
              <w14:schemeClr w14:val="tx1"/>
            </w14:solidFill>
          </w14:textFill>
        </w:rPr>
        <w:t>应急指挥体系</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1、应急指挥机构：</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轨道交通应急指挥部总指挥由市政府分管副市长担任，副总指挥由市政府分管副秘书长、市交通运输局局长、市轨道运营单位主要负责人</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，由</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市交通运输局、市公安局、市应急管理局、市委宣传部、市商务局、</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"http://www.sanya.gov.cn/kjgyxxhsite/zfxxgk/newxxgk.shtml" \t "http://www.sanya.gov.cn/sanyasite/zfjg/_blank"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科学技术和工业信息化局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、市财政局、市民政局、</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"http://zj.sanya.gov.cn/zjjsite/jgzz/jigou.shtml" \t "http://www.sanya.gov.cn/sanyasite/zfjg/_blank" </w:instrTex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住房和城乡建设局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市卫</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生健康委员会、市消防救援支队、</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市外事</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办公室、三亚市气象局、三亚供电局、三亚市轨道交通有限公司</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等为成员的应急指挥机构。</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2、应急指挥办事机构：以市交通运输局为市运输保障应急指挥办事机构。</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3、现场指挥与处置机构：根据突发事件的实际情况，设置</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现场指挥部，并从各相关职能部门抽调专人组建工作小组，主要包括</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综合协调组</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应急救援组</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、治安警戒、交通救援、物资保障、信息舆情组、善后处理等</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等七个方面。</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应急专业队伍：运营单位应根据应急实际需要和特点，建立健全运营突发事件专业应急救援队伍，明确应急处置工作的组织，加强人员设备维护和应急抢修能力培训，定期开展应急演练，提高应急救援能力。轨道交通应急指挥部成员单位根据本预案规定的职责分工，做好应急力量支援保障。</w:t>
      </w:r>
    </w:p>
    <w:p>
      <w:pPr>
        <w:pStyle w:val="2"/>
        <w:keepNext w:val="0"/>
        <w:keepLines w:val="0"/>
        <w:pageBreakBefore w:val="0"/>
        <w:widowControl w:val="0"/>
        <w:numPr>
          <w:ilvl w:val="0"/>
          <w:numId w:val="2"/>
        </w:numPr>
        <w:wordWrap/>
        <w:overflowPunct/>
        <w:topLinePunct w:val="0"/>
        <w:bidi w:val="0"/>
        <w:spacing w:after="0" w:afterLines="0"/>
        <w:ind w:left="0" w:leftChars="0" w:firstLine="672" w:firstLineChars="200"/>
        <w:rPr>
          <w:rFonts w:hint="default" w:ascii="楷体" w:hAnsi="楷体" w:eastAsia="楷体" w:cs="楷体"/>
          <w:snapToGrid w:val="0"/>
          <w:color w:val="000000" w:themeColor="text1"/>
          <w:spacing w:val="8"/>
          <w:kern w:val="0"/>
          <w:sz w:val="32"/>
          <w:szCs w:val="32"/>
          <w:lang w:val="en-US" w:eastAsia="zh-CN" w:bidi="ar-SA"/>
          <w14:textFill>
            <w14:solidFill>
              <w14:schemeClr w14:val="tx1"/>
            </w14:solidFill>
          </w14:textFill>
        </w:rPr>
      </w:pPr>
      <w:r>
        <w:rPr>
          <w:rFonts w:hint="eastAsia" w:ascii="楷体" w:hAnsi="楷体" w:eastAsia="楷体" w:cs="楷体"/>
          <w:snapToGrid w:val="0"/>
          <w:color w:val="000000" w:themeColor="text1"/>
          <w:spacing w:val="8"/>
          <w:kern w:val="0"/>
          <w:sz w:val="32"/>
          <w:szCs w:val="32"/>
          <w:lang w:val="en-US" w:eastAsia="zh-CN" w:bidi="ar-SA"/>
          <w14:textFill>
            <w14:solidFill>
              <w14:schemeClr w14:val="tx1"/>
            </w14:solidFill>
          </w14:textFill>
        </w:rPr>
        <w:t>有轨电车经营企业应急资源调查</w:t>
      </w:r>
    </w:p>
    <w:p>
      <w:pPr>
        <w:keepNext w:val="0"/>
        <w:keepLines w:val="0"/>
        <w:pageBreakBefore w:val="0"/>
        <w:widowControl w:val="0"/>
        <w:wordWrap/>
        <w:overflowPunct/>
        <w:topLinePunct w:val="0"/>
        <w:bidi w:val="0"/>
        <w:ind w:firstLine="672" w:firstLineChars="200"/>
        <w:rPr>
          <w:rFonts w:hint="default"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有轨电车经营单位为三亚市轨道交通有限公司，单位设置了应急救援领导机构和配备专业的应急救援队伍，配备了防洪、轨道维修、消防等应急救援物资，具体的应急资源情况见下表</w:t>
      </w:r>
    </w:p>
    <w:p>
      <w:pPr>
        <w:pageBreakBefore w:val="0"/>
        <w:numPr>
          <w:ilvl w:val="0"/>
          <w:numId w:val="0"/>
        </w:numPr>
        <w:overflowPunct/>
        <w:bidi w:val="0"/>
        <w:spacing w:beforeAutospacing="0" w:afterAutospacing="0"/>
        <w:jc w:val="center"/>
        <w:rPr>
          <w:rFonts w:hint="eastAsia" w:ascii="黑体" w:hAnsi="黑体" w:eastAsia="黑体" w:cs="黑体"/>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spacing w:val="8"/>
          <w:kern w:val="0"/>
          <w:sz w:val="32"/>
          <w:szCs w:val="32"/>
          <w:lang w:val="en-US" w:eastAsia="zh-CN" w:bidi="ar-SA"/>
          <w14:textFill>
            <w14:solidFill>
              <w14:schemeClr w14:val="tx1"/>
            </w14:solidFill>
          </w14:textFill>
        </w:rPr>
        <w:t>应急资源信息表</w:t>
      </w:r>
    </w:p>
    <w:tbl>
      <w:tblPr>
        <w:tblStyle w:val="13"/>
        <w:tblW w:w="86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4"/>
        <w:gridCol w:w="970"/>
        <w:gridCol w:w="2130"/>
        <w:gridCol w:w="2598"/>
        <w:gridCol w:w="20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单位名称</w:t>
            </w:r>
          </w:p>
        </w:tc>
        <w:tc>
          <w:tcPr>
            <w:tcW w:w="6763" w:type="dxa"/>
            <w:gridSpan w:val="3"/>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rPr>
                <w:rFonts w:hint="default" w:ascii="仿宋" w:hAnsi="仿宋" w:eastAsia="仿宋" w:cs="仿宋"/>
                <w:color w:val="000000" w:themeColor="text1"/>
                <w:sz w:val="28"/>
                <w:szCs w:val="28"/>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0"/>
                <w:kern w:val="0"/>
                <w:sz w:val="28"/>
                <w:szCs w:val="28"/>
                <w:lang w:val="en-US" w:eastAsia="zh-CN"/>
                <w14:textFill>
                  <w14:solidFill>
                    <w14:schemeClr w14:val="tx1"/>
                  </w14:solidFill>
                </w14:textFill>
              </w:rPr>
              <w:t>三亚市轨道交通有限公司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34"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单位地址</w:t>
            </w:r>
          </w:p>
        </w:tc>
        <w:tc>
          <w:tcPr>
            <w:tcW w:w="6763" w:type="dxa"/>
            <w:gridSpan w:val="3"/>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海南省三亚市吉阳区育秀路6号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34"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单位负责人</w:t>
            </w:r>
          </w:p>
        </w:tc>
        <w:tc>
          <w:tcPr>
            <w:tcW w:w="2130"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崔红伟</w:t>
            </w:r>
          </w:p>
        </w:tc>
        <w:tc>
          <w:tcPr>
            <w:tcW w:w="2598"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default" w:ascii="仿宋" w:hAnsi="仿宋" w:eastAsia="仿宋" w:cs="仿宋"/>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联系电话</w:t>
            </w:r>
          </w:p>
        </w:tc>
        <w:tc>
          <w:tcPr>
            <w:tcW w:w="2035"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13901191156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34"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应急值班电话</w:t>
            </w:r>
          </w:p>
        </w:tc>
        <w:tc>
          <w:tcPr>
            <w:tcW w:w="6763" w:type="dxa"/>
            <w:gridSpan w:val="3"/>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0898-38833321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697" w:type="dxa"/>
            <w:gridSpan w:val="5"/>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rPr>
                <w:rFonts w:hint="default" w:ascii="仿宋" w:hAnsi="仿宋" w:eastAsia="仿宋" w:cs="仿宋"/>
                <w:color w:val="000000" w:themeColor="text1"/>
                <w:sz w:val="24"/>
                <w:szCs w:val="24"/>
                <w14:textFill>
                  <w14:solidFill>
                    <w14:schemeClr w14:val="tx1"/>
                  </w14:solidFill>
                </w14:textFill>
              </w:rPr>
            </w:pPr>
            <w:r>
              <w:rPr>
                <w:rFonts w:hint="eastAsia" w:ascii="楷体" w:hAnsi="楷体" w:eastAsia="楷体" w:cs="楷体"/>
                <w:bCs/>
                <w:color w:val="000000" w:themeColor="text1"/>
                <w:sz w:val="28"/>
                <w:szCs w:val="28"/>
                <w:lang w:val="en-US" w:eastAsia="zh-CN"/>
                <w14:textFill>
                  <w14:solidFill>
                    <w14:schemeClr w14:val="tx1"/>
                  </w14:solidFill>
                </w14:textFill>
              </w:rPr>
              <w:t>一、救援队伍/人员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4"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
                <w:bCs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应急岗位</w:t>
            </w:r>
          </w:p>
        </w:tc>
        <w:tc>
          <w:tcPr>
            <w:tcW w:w="2130"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姓名</w:t>
            </w:r>
          </w:p>
        </w:tc>
        <w:tc>
          <w:tcPr>
            <w:tcW w:w="2598"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职务</w:t>
            </w:r>
          </w:p>
        </w:tc>
        <w:tc>
          <w:tcPr>
            <w:tcW w:w="2035"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4"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总指挥</w:t>
            </w:r>
          </w:p>
        </w:tc>
        <w:tc>
          <w:tcPr>
            <w:tcW w:w="213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崔红伟</w:t>
            </w:r>
          </w:p>
        </w:tc>
        <w:tc>
          <w:tcPr>
            <w:tcW w:w="259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三亚轨道交通公司董事长、总经理</w:t>
            </w:r>
          </w:p>
        </w:tc>
        <w:tc>
          <w:tcPr>
            <w:tcW w:w="203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13901191156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4"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副总指挥</w:t>
            </w:r>
          </w:p>
        </w:tc>
        <w:tc>
          <w:tcPr>
            <w:tcW w:w="213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任启伟</w:t>
            </w:r>
          </w:p>
        </w:tc>
        <w:tc>
          <w:tcPr>
            <w:tcW w:w="259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三亚轨道交通公司副总经理</w:t>
            </w:r>
          </w:p>
        </w:tc>
        <w:tc>
          <w:tcPr>
            <w:tcW w:w="203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18068284321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4"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现场指挥</w:t>
            </w:r>
          </w:p>
        </w:tc>
        <w:tc>
          <w:tcPr>
            <w:tcW w:w="213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任启伟</w:t>
            </w:r>
          </w:p>
        </w:tc>
        <w:tc>
          <w:tcPr>
            <w:tcW w:w="2598"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三亚轨道交通公司副总经理</w:t>
            </w:r>
          </w:p>
        </w:tc>
        <w:tc>
          <w:tcPr>
            <w:tcW w:w="203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18068284321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97" w:type="dxa"/>
            <w:gridSpan w:val="5"/>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both"/>
              <w:rPr>
                <w:rFonts w:hint="default" w:ascii="仿宋" w:hAnsi="仿宋" w:eastAsia="仿宋" w:cs="仿宋"/>
                <w:color w:val="000000" w:themeColor="text1"/>
                <w:sz w:val="24"/>
                <w:szCs w:val="24"/>
                <w14:textFill>
                  <w14:solidFill>
                    <w14:schemeClr w14:val="tx1"/>
                  </w14:solidFill>
                </w14:textFill>
              </w:rPr>
            </w:pPr>
            <w:r>
              <w:rPr>
                <w:rFonts w:hint="eastAsia" w:ascii="楷体" w:hAnsi="楷体" w:eastAsia="楷体" w:cs="楷体"/>
                <w:bCs/>
                <w:color w:val="000000" w:themeColor="text1"/>
                <w:sz w:val="28"/>
                <w:szCs w:val="28"/>
                <w:lang w:val="en-US" w:eastAsia="zh-CN"/>
                <w14:textFill>
                  <w14:solidFill>
                    <w14:schemeClr w14:val="tx1"/>
                  </w14:solidFill>
                </w14:textFill>
              </w:rPr>
              <w:t>二、应急装备/物资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序号</w:t>
            </w:r>
          </w:p>
        </w:tc>
        <w:tc>
          <w:tcPr>
            <w:tcW w:w="3100" w:type="dxa"/>
            <w:gridSpan w:val="2"/>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default" w:ascii="仿宋_GB2312" w:hAnsi="仿宋_GB2312" w:eastAsia="仿宋_GB2312" w:cs="仿宋_GB2312"/>
                <w:b/>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物质名称</w:t>
            </w:r>
          </w:p>
        </w:tc>
        <w:tc>
          <w:tcPr>
            <w:tcW w:w="2598"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数量/单位</w:t>
            </w:r>
          </w:p>
        </w:tc>
        <w:tc>
          <w:tcPr>
            <w:tcW w:w="2035" w:type="dxa"/>
            <w:tcBorders>
              <w:tl2br w:val="nil"/>
              <w:tr2bl w:val="nil"/>
            </w:tcBorders>
            <w:shd w:val="clear" w:color="auto" w:fill="auto"/>
            <w:vAlign w:val="center"/>
          </w:tcPr>
          <w:p>
            <w:pPr>
              <w:keepNext w:val="0"/>
              <w:keepLines w:val="0"/>
              <w:pageBreakBefore w:val="0"/>
              <w:suppressLineNumbers w:val="0"/>
              <w:overflowPunct/>
              <w:bidi w:val="0"/>
              <w:spacing w:before="0" w:beforeAutospacing="0" w:after="0" w:afterAutospacing="0"/>
              <w:ind w:left="0" w:right="0"/>
              <w:jc w:val="cente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存放地点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w:t>
            </w:r>
          </w:p>
        </w:tc>
        <w:tc>
          <w:tcPr>
            <w:tcW w:w="310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防洪沙袋</w:t>
            </w:r>
          </w:p>
        </w:tc>
        <w:tc>
          <w:tcPr>
            <w:tcW w:w="259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76包</w:t>
            </w:r>
          </w:p>
        </w:tc>
        <w:tc>
          <w:tcPr>
            <w:tcW w:w="203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综合楼</w:t>
            </w:r>
            <w:r>
              <w:rPr>
                <w:rFonts w:hint="eastAsia" w:ascii="仿宋" w:hAnsi="仿宋" w:eastAsia="仿宋" w:cs="仿宋"/>
                <w:color w:val="000000" w:themeColor="text1"/>
                <w:sz w:val="28"/>
                <w:szCs w:val="28"/>
                <w14:textFill>
                  <w14:solidFill>
                    <w14:schemeClr w14:val="tx1"/>
                  </w14:solidFill>
                </w14:textFill>
              </w:rPr>
              <w:t>应急库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w:t>
            </w:r>
          </w:p>
        </w:tc>
        <w:tc>
          <w:tcPr>
            <w:tcW w:w="310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防水薄膜</w:t>
            </w:r>
          </w:p>
        </w:tc>
        <w:tc>
          <w:tcPr>
            <w:tcW w:w="259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3卷</w:t>
            </w:r>
          </w:p>
        </w:tc>
        <w:tc>
          <w:tcPr>
            <w:tcW w:w="203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综合楼</w:t>
            </w:r>
            <w:r>
              <w:rPr>
                <w:rFonts w:hint="eastAsia" w:ascii="仿宋" w:hAnsi="仿宋" w:eastAsia="仿宋" w:cs="仿宋"/>
                <w:color w:val="000000" w:themeColor="text1"/>
                <w:sz w:val="28"/>
                <w:szCs w:val="28"/>
                <w14:textFill>
                  <w14:solidFill>
                    <w14:schemeClr w14:val="tx1"/>
                  </w14:solidFill>
                </w14:textFill>
              </w:rPr>
              <w:t>应急库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w:t>
            </w:r>
          </w:p>
        </w:tc>
        <w:tc>
          <w:tcPr>
            <w:tcW w:w="310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洋镐</w:t>
            </w:r>
          </w:p>
        </w:tc>
        <w:tc>
          <w:tcPr>
            <w:tcW w:w="259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2把</w:t>
            </w:r>
          </w:p>
        </w:tc>
        <w:tc>
          <w:tcPr>
            <w:tcW w:w="203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综合楼</w:t>
            </w:r>
            <w:r>
              <w:rPr>
                <w:rFonts w:hint="eastAsia" w:ascii="仿宋" w:hAnsi="仿宋" w:eastAsia="仿宋" w:cs="仿宋"/>
                <w:color w:val="000000" w:themeColor="text1"/>
                <w:sz w:val="28"/>
                <w:szCs w:val="28"/>
                <w14:textFill>
                  <w14:solidFill>
                    <w14:schemeClr w14:val="tx1"/>
                  </w14:solidFill>
                </w14:textFill>
              </w:rPr>
              <w:t>应急库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w:t>
            </w:r>
          </w:p>
        </w:tc>
        <w:tc>
          <w:tcPr>
            <w:tcW w:w="310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扁头撬棍</w:t>
            </w:r>
          </w:p>
        </w:tc>
        <w:tc>
          <w:tcPr>
            <w:tcW w:w="259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6把</w:t>
            </w:r>
          </w:p>
        </w:tc>
        <w:tc>
          <w:tcPr>
            <w:tcW w:w="203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综合楼</w:t>
            </w:r>
            <w:r>
              <w:rPr>
                <w:rFonts w:hint="eastAsia" w:ascii="仿宋" w:hAnsi="仿宋" w:eastAsia="仿宋" w:cs="仿宋"/>
                <w:color w:val="000000" w:themeColor="text1"/>
                <w:sz w:val="28"/>
                <w:szCs w:val="28"/>
                <w14:textFill>
                  <w14:solidFill>
                    <w14:schemeClr w14:val="tx1"/>
                  </w14:solidFill>
                </w14:textFill>
              </w:rPr>
              <w:t>应急库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5</w:t>
            </w:r>
          </w:p>
        </w:tc>
        <w:tc>
          <w:tcPr>
            <w:tcW w:w="310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防水挡板</w:t>
            </w:r>
          </w:p>
        </w:tc>
        <w:tc>
          <w:tcPr>
            <w:tcW w:w="259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2块</w:t>
            </w:r>
          </w:p>
        </w:tc>
        <w:tc>
          <w:tcPr>
            <w:tcW w:w="203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综合楼</w:t>
            </w:r>
            <w:r>
              <w:rPr>
                <w:rFonts w:hint="eastAsia" w:ascii="仿宋" w:hAnsi="仿宋" w:eastAsia="仿宋" w:cs="仿宋"/>
                <w:color w:val="000000" w:themeColor="text1"/>
                <w:sz w:val="28"/>
                <w:szCs w:val="28"/>
                <w14:textFill>
                  <w14:solidFill>
                    <w14:schemeClr w14:val="tx1"/>
                  </w14:solidFill>
                </w14:textFill>
              </w:rPr>
              <w:t>应急库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6</w:t>
            </w:r>
          </w:p>
        </w:tc>
        <w:tc>
          <w:tcPr>
            <w:tcW w:w="310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污水泵</w:t>
            </w:r>
          </w:p>
        </w:tc>
        <w:tc>
          <w:tcPr>
            <w:tcW w:w="259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1台</w:t>
            </w:r>
          </w:p>
        </w:tc>
        <w:tc>
          <w:tcPr>
            <w:tcW w:w="203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综合楼</w:t>
            </w:r>
            <w:r>
              <w:rPr>
                <w:rFonts w:hint="eastAsia" w:ascii="仿宋" w:hAnsi="仿宋" w:eastAsia="仿宋" w:cs="仿宋"/>
                <w:color w:val="000000" w:themeColor="text1"/>
                <w:sz w:val="28"/>
                <w:szCs w:val="28"/>
                <w14:textFill>
                  <w14:solidFill>
                    <w14:schemeClr w14:val="tx1"/>
                  </w14:solidFill>
                </w14:textFill>
              </w:rPr>
              <w:t>应急库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7</w:t>
            </w:r>
          </w:p>
        </w:tc>
        <w:tc>
          <w:tcPr>
            <w:tcW w:w="310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网兜</w:t>
            </w:r>
          </w:p>
        </w:tc>
        <w:tc>
          <w:tcPr>
            <w:tcW w:w="259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1件</w:t>
            </w:r>
          </w:p>
        </w:tc>
        <w:tc>
          <w:tcPr>
            <w:tcW w:w="203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综合楼</w:t>
            </w:r>
            <w:r>
              <w:rPr>
                <w:rFonts w:hint="eastAsia" w:ascii="仿宋" w:hAnsi="仿宋" w:eastAsia="仿宋" w:cs="仿宋"/>
                <w:color w:val="000000" w:themeColor="text1"/>
                <w:sz w:val="28"/>
                <w:szCs w:val="28"/>
                <w14:textFill>
                  <w14:solidFill>
                    <w14:schemeClr w14:val="tx1"/>
                  </w14:solidFill>
                </w14:textFill>
              </w:rPr>
              <w:t>应急库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8</w:t>
            </w:r>
          </w:p>
        </w:tc>
        <w:tc>
          <w:tcPr>
            <w:tcW w:w="310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救援绳</w:t>
            </w:r>
          </w:p>
        </w:tc>
        <w:tc>
          <w:tcPr>
            <w:tcW w:w="259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6条</w:t>
            </w:r>
          </w:p>
        </w:tc>
        <w:tc>
          <w:tcPr>
            <w:tcW w:w="203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综合楼</w:t>
            </w:r>
            <w:r>
              <w:rPr>
                <w:rFonts w:hint="eastAsia" w:ascii="仿宋" w:hAnsi="仿宋" w:eastAsia="仿宋" w:cs="仿宋"/>
                <w:color w:val="000000" w:themeColor="text1"/>
                <w:sz w:val="28"/>
                <w:szCs w:val="28"/>
                <w14:textFill>
                  <w14:solidFill>
                    <w14:schemeClr w14:val="tx1"/>
                  </w14:solidFill>
                </w14:textFill>
              </w:rPr>
              <w:t>应急库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9</w:t>
            </w:r>
          </w:p>
        </w:tc>
        <w:tc>
          <w:tcPr>
            <w:tcW w:w="310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雨衣</w:t>
            </w:r>
          </w:p>
        </w:tc>
        <w:tc>
          <w:tcPr>
            <w:tcW w:w="259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10件</w:t>
            </w:r>
          </w:p>
        </w:tc>
        <w:tc>
          <w:tcPr>
            <w:tcW w:w="203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综合楼</w:t>
            </w:r>
            <w:r>
              <w:rPr>
                <w:rFonts w:hint="eastAsia" w:ascii="仿宋" w:hAnsi="仿宋" w:eastAsia="仿宋" w:cs="仿宋"/>
                <w:color w:val="000000" w:themeColor="text1"/>
                <w:sz w:val="28"/>
                <w:szCs w:val="28"/>
                <w14:textFill>
                  <w14:solidFill>
                    <w14:schemeClr w14:val="tx1"/>
                  </w14:solidFill>
                </w14:textFill>
              </w:rPr>
              <w:t>应急库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10</w:t>
            </w:r>
          </w:p>
        </w:tc>
        <w:tc>
          <w:tcPr>
            <w:tcW w:w="310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雨靴</w:t>
            </w:r>
          </w:p>
        </w:tc>
        <w:tc>
          <w:tcPr>
            <w:tcW w:w="259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10双</w:t>
            </w:r>
          </w:p>
        </w:tc>
        <w:tc>
          <w:tcPr>
            <w:tcW w:w="203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综合楼</w:t>
            </w:r>
            <w:r>
              <w:rPr>
                <w:rFonts w:hint="eastAsia" w:ascii="仿宋" w:hAnsi="仿宋" w:eastAsia="仿宋" w:cs="仿宋"/>
                <w:color w:val="000000" w:themeColor="text1"/>
                <w:sz w:val="28"/>
                <w:szCs w:val="28"/>
                <w14:textFill>
                  <w14:solidFill>
                    <w14:schemeClr w14:val="tx1"/>
                  </w14:solidFill>
                </w14:textFill>
              </w:rPr>
              <w:t>应急库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11</w:t>
            </w:r>
          </w:p>
        </w:tc>
        <w:tc>
          <w:tcPr>
            <w:tcW w:w="310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消防斧</w:t>
            </w:r>
          </w:p>
        </w:tc>
        <w:tc>
          <w:tcPr>
            <w:tcW w:w="259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4把</w:t>
            </w:r>
          </w:p>
        </w:tc>
        <w:tc>
          <w:tcPr>
            <w:tcW w:w="203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综合楼</w:t>
            </w:r>
            <w:r>
              <w:rPr>
                <w:rFonts w:hint="eastAsia" w:ascii="仿宋" w:hAnsi="仿宋" w:eastAsia="仿宋" w:cs="仿宋"/>
                <w:color w:val="000000" w:themeColor="text1"/>
                <w:sz w:val="28"/>
                <w:szCs w:val="28"/>
                <w14:textFill>
                  <w14:solidFill>
                    <w14:schemeClr w14:val="tx1"/>
                  </w14:solidFill>
                </w14:textFill>
              </w:rPr>
              <w:t>应急库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12</w:t>
            </w:r>
          </w:p>
        </w:tc>
        <w:tc>
          <w:tcPr>
            <w:tcW w:w="310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消防钳</w:t>
            </w:r>
          </w:p>
        </w:tc>
        <w:tc>
          <w:tcPr>
            <w:tcW w:w="259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3把</w:t>
            </w:r>
          </w:p>
        </w:tc>
        <w:tc>
          <w:tcPr>
            <w:tcW w:w="203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综合楼</w:t>
            </w:r>
            <w:r>
              <w:rPr>
                <w:rFonts w:hint="eastAsia" w:ascii="仿宋" w:hAnsi="仿宋" w:eastAsia="仿宋" w:cs="仿宋"/>
                <w:color w:val="000000" w:themeColor="text1"/>
                <w:sz w:val="28"/>
                <w:szCs w:val="28"/>
                <w14:textFill>
                  <w14:solidFill>
                    <w14:schemeClr w14:val="tx1"/>
                  </w14:solidFill>
                </w14:textFill>
              </w:rPr>
              <w:t>应急库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13</w:t>
            </w:r>
          </w:p>
        </w:tc>
        <w:tc>
          <w:tcPr>
            <w:tcW w:w="310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反光背心</w:t>
            </w:r>
          </w:p>
        </w:tc>
        <w:tc>
          <w:tcPr>
            <w:tcW w:w="259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9件</w:t>
            </w:r>
          </w:p>
        </w:tc>
        <w:tc>
          <w:tcPr>
            <w:tcW w:w="203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综合楼</w:t>
            </w:r>
            <w:r>
              <w:rPr>
                <w:rFonts w:hint="eastAsia" w:ascii="仿宋" w:hAnsi="仿宋" w:eastAsia="仿宋" w:cs="仿宋"/>
                <w:color w:val="000000" w:themeColor="text1"/>
                <w:sz w:val="28"/>
                <w:szCs w:val="28"/>
                <w14:textFill>
                  <w14:solidFill>
                    <w14:schemeClr w14:val="tx1"/>
                  </w14:solidFill>
                </w14:textFill>
              </w:rPr>
              <w:t>应急库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14</w:t>
            </w:r>
          </w:p>
        </w:tc>
        <w:tc>
          <w:tcPr>
            <w:tcW w:w="310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挪车清障器</w:t>
            </w:r>
          </w:p>
        </w:tc>
        <w:tc>
          <w:tcPr>
            <w:tcW w:w="259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5件</w:t>
            </w:r>
          </w:p>
        </w:tc>
        <w:tc>
          <w:tcPr>
            <w:tcW w:w="203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综合楼</w:t>
            </w:r>
            <w:r>
              <w:rPr>
                <w:rFonts w:hint="eastAsia" w:ascii="仿宋" w:hAnsi="仿宋" w:eastAsia="仿宋" w:cs="仿宋"/>
                <w:color w:val="000000" w:themeColor="text1"/>
                <w:sz w:val="28"/>
                <w:szCs w:val="28"/>
                <w14:textFill>
                  <w14:solidFill>
                    <w14:schemeClr w14:val="tx1"/>
                  </w14:solidFill>
                </w14:textFill>
              </w:rPr>
              <w:t>应急库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15</w:t>
            </w:r>
          </w:p>
        </w:tc>
        <w:tc>
          <w:tcPr>
            <w:tcW w:w="310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警示带</w:t>
            </w:r>
          </w:p>
        </w:tc>
        <w:tc>
          <w:tcPr>
            <w:tcW w:w="259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4盒</w:t>
            </w:r>
          </w:p>
        </w:tc>
        <w:tc>
          <w:tcPr>
            <w:tcW w:w="203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综合楼</w:t>
            </w:r>
            <w:r>
              <w:rPr>
                <w:rFonts w:hint="eastAsia" w:ascii="仿宋" w:hAnsi="仿宋" w:eastAsia="仿宋" w:cs="仿宋"/>
                <w:color w:val="000000" w:themeColor="text1"/>
                <w:sz w:val="28"/>
                <w:szCs w:val="28"/>
                <w14:textFill>
                  <w14:solidFill>
                    <w14:schemeClr w14:val="tx1"/>
                  </w14:solidFill>
                </w14:textFill>
              </w:rPr>
              <w:t>应急库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16</w:t>
            </w:r>
          </w:p>
        </w:tc>
        <w:tc>
          <w:tcPr>
            <w:tcW w:w="310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三角救援系统</w:t>
            </w:r>
          </w:p>
        </w:tc>
        <w:tc>
          <w:tcPr>
            <w:tcW w:w="259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1套</w:t>
            </w:r>
          </w:p>
        </w:tc>
        <w:tc>
          <w:tcPr>
            <w:tcW w:w="203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综合楼</w:t>
            </w:r>
            <w:r>
              <w:rPr>
                <w:rFonts w:hint="eastAsia" w:ascii="仿宋" w:hAnsi="仿宋" w:eastAsia="仿宋" w:cs="仿宋"/>
                <w:color w:val="000000" w:themeColor="text1"/>
                <w:sz w:val="28"/>
                <w:szCs w:val="28"/>
                <w14:textFill>
                  <w14:solidFill>
                    <w14:schemeClr w14:val="tx1"/>
                  </w14:solidFill>
                </w14:textFill>
              </w:rPr>
              <w:t>应急库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17</w:t>
            </w:r>
          </w:p>
        </w:tc>
        <w:tc>
          <w:tcPr>
            <w:tcW w:w="3100" w:type="dxa"/>
            <w:gridSpan w:val="2"/>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劳保手套</w:t>
            </w:r>
          </w:p>
        </w:tc>
        <w:tc>
          <w:tcPr>
            <w:tcW w:w="2598"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11包</w:t>
            </w:r>
          </w:p>
        </w:tc>
        <w:tc>
          <w:tcPr>
            <w:tcW w:w="203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综合楼</w:t>
            </w:r>
            <w:r>
              <w:rPr>
                <w:rFonts w:hint="eastAsia" w:ascii="仿宋" w:hAnsi="仿宋" w:eastAsia="仿宋" w:cs="仿宋"/>
                <w:color w:val="000000" w:themeColor="text1"/>
                <w:sz w:val="28"/>
                <w:szCs w:val="28"/>
                <w14:textFill>
                  <w14:solidFill>
                    <w14:schemeClr w14:val="tx1"/>
                  </w14:solidFill>
                </w14:textFill>
              </w:rPr>
              <w:t>应急库</w:t>
            </w:r>
          </w:p>
        </w:tc>
      </w:tr>
    </w:tbl>
    <w:p>
      <w:pPr>
        <w:pStyle w:val="2"/>
        <w:keepNext w:val="0"/>
        <w:keepLines w:val="0"/>
        <w:pageBreakBefore w:val="0"/>
        <w:widowControl w:val="0"/>
        <w:numPr>
          <w:ilvl w:val="0"/>
          <w:numId w:val="2"/>
        </w:numPr>
        <w:wordWrap/>
        <w:overflowPunct/>
        <w:topLinePunct w:val="0"/>
        <w:bidi w:val="0"/>
        <w:spacing w:after="0" w:afterLines="0"/>
        <w:ind w:left="0" w:leftChars="0" w:firstLine="672" w:firstLineChars="200"/>
        <w:rPr>
          <w:rFonts w:hint="default" w:ascii="楷体" w:hAnsi="楷体" w:eastAsia="楷体" w:cs="楷体"/>
          <w:snapToGrid w:val="0"/>
          <w:color w:val="000000" w:themeColor="text1"/>
          <w:spacing w:val="8"/>
          <w:kern w:val="0"/>
          <w:sz w:val="32"/>
          <w:szCs w:val="32"/>
          <w:lang w:val="en-US" w:eastAsia="zh-CN" w:bidi="ar-SA"/>
          <w14:textFill>
            <w14:solidFill>
              <w14:schemeClr w14:val="tx1"/>
            </w14:solidFill>
          </w14:textFill>
        </w:rPr>
      </w:pPr>
      <w:r>
        <w:rPr>
          <w:rFonts w:hint="eastAsia" w:ascii="楷体" w:hAnsi="楷体" w:eastAsia="楷体" w:cs="楷体"/>
          <w:snapToGrid w:val="0"/>
          <w:color w:val="000000" w:themeColor="text1"/>
          <w:spacing w:val="8"/>
          <w:kern w:val="0"/>
          <w:sz w:val="32"/>
          <w:szCs w:val="32"/>
          <w:lang w:val="en-US" w:eastAsia="zh-CN" w:bidi="ar-SA"/>
          <w14:textFill>
            <w14:solidFill>
              <w14:schemeClr w14:val="tx1"/>
            </w14:solidFill>
          </w14:textFill>
        </w:rPr>
        <w:t>相关部门应急资源调查</w:t>
      </w:r>
    </w:p>
    <w:p>
      <w:pPr>
        <w:pStyle w:val="7"/>
        <w:keepNext w:val="0"/>
        <w:keepLines w:val="0"/>
        <w:pageBreakBefore w:val="0"/>
        <w:numPr>
          <w:ilvl w:val="0"/>
          <w:numId w:val="0"/>
        </w:numPr>
        <w:wordWrap/>
        <w:overflowPunct/>
        <w:topLinePunct w:val="0"/>
        <w:bidi w:val="0"/>
        <w:spacing w:beforeAutospacing="0" w:afterAutospacing="0" w:line="578" w:lineRule="exact"/>
        <w:ind w:firstLine="672" w:firstLineChars="200"/>
        <w:rPr>
          <w:rFonts w:hint="default" w:ascii="方正仿宋_GB2312" w:hAnsi="方正仿宋_GB2312" w:eastAsia="方正仿宋_GB2312" w:cs="方正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应急物资储备：市应急管理局、市交通运输局和运营单位应按照“归口管理、分级管理”的原则，建立了应急物资储备清单，组织建立应急物资共用共享和协调机制，组织协调重要应急物资储备、调拨，鼓励支持社会化储备。市交通运输局负责应急物资应急配送。</w:t>
      </w:r>
    </w:p>
    <w:p>
      <w:pPr>
        <w:pStyle w:val="7"/>
        <w:keepNext w:val="0"/>
        <w:keepLines w:val="0"/>
        <w:pageBreakBefore w:val="0"/>
        <w:numPr>
          <w:ilvl w:val="0"/>
          <w:numId w:val="0"/>
        </w:numPr>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2、通信技术：</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"http://www.sanya.gov.cn/kjgyxxhsite/zfxxgk/newxxgk.shtml" \t "http://www.sanya.gov.cn/sanyasite/zfjg/_blank"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科学技术和工业信息化局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建立运营突发事件应急通信保障体系，形成可靠的通信保障能力，必要时在现场开通应急通信设施，确保应急期间通信联络和信息传递需要。市交通运输局牵头建立并完善应急指挥机构与运营单位互联互通、应急信息共享、统一高效的通信保障机制和平台。有轨电车运营单位已建立轨道交通应急管理技术平台，实现信息数据综合集成、分析处理及风险评估的智能化和数字化。</w:t>
      </w:r>
    </w:p>
    <w:p>
      <w:pPr>
        <w:pStyle w:val="7"/>
        <w:keepNext w:val="0"/>
        <w:keepLines w:val="0"/>
        <w:pageBreakBefore w:val="0"/>
        <w:numPr>
          <w:ilvl w:val="0"/>
          <w:numId w:val="0"/>
        </w:numPr>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交通运输：市交通运输局建立道路紧急运输保障体系，明确各类交通运输工具的数量、分布、功能以及使用状况等信息，制定各类交通运输工具的调用方案，保障应急响应所需人员、物资、装备、器材等的运输，保障人员疏散。</w:t>
      </w:r>
    </w:p>
    <w:p>
      <w:pPr>
        <w:pStyle w:val="7"/>
        <w:keepNext w:val="0"/>
        <w:keepLines w:val="0"/>
        <w:pageBreakBefore w:val="0"/>
        <w:numPr>
          <w:ilvl w:val="0"/>
          <w:numId w:val="0"/>
        </w:numPr>
        <w:wordWrap/>
        <w:overflowPunct/>
        <w:topLinePunct w:val="0"/>
        <w:bidi w:val="0"/>
        <w:spacing w:beforeAutospacing="0" w:afterAutospacing="0" w:line="578" w:lineRule="exact"/>
        <w:ind w:firstLine="672" w:firstLineChars="200"/>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医疗卫生</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轨道交通应急指挥部统一协调，市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卫生健康委员会</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制定医疗卫生应急保障方案，根据就近处置原则，明确相应的医疗应急救援措施、医疗卫生队伍和医疗卫生设备、物资调度等措施。</w:t>
      </w:r>
    </w:p>
    <w:p>
      <w:pPr>
        <w:pStyle w:val="7"/>
        <w:keepNext w:val="0"/>
        <w:keepLines w:val="0"/>
        <w:pageBreakBefore w:val="0"/>
        <w:numPr>
          <w:ilvl w:val="0"/>
          <w:numId w:val="0"/>
        </w:numPr>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5、救援资金：运营突发事件应急处置所需经费首先由运营突发事件责任单位承担。市人民政府要对运营突发事件处置工作提供资金保障，市财政部应建立由政府承担的应急专项经费快速拨付机制。</w:t>
      </w:r>
    </w:p>
    <w:p>
      <w:pPr>
        <w:pStyle w:val="7"/>
        <w:keepNext w:val="0"/>
        <w:keepLines w:val="0"/>
        <w:pageBreakBefore w:val="0"/>
        <w:numPr>
          <w:ilvl w:val="0"/>
          <w:numId w:val="0"/>
        </w:numPr>
        <w:wordWrap/>
        <w:overflowPunct/>
        <w:topLinePunct w:val="0"/>
        <w:bidi w:val="0"/>
        <w:spacing w:beforeAutospacing="0" w:afterAutospacing="0" w:line="578" w:lineRule="exact"/>
        <w:ind w:firstLine="672" w:firstLineChars="200"/>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6、电力供应：市供电局建立运营突发事件应急电力保障体系。运营单位按照相关要求配置供电电源和自备应急电源。</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楷体" w:hAnsi="楷体" w:eastAsia="楷体" w:cs="楷体"/>
          <w:snapToGrid w:val="0"/>
          <w:color w:val="000000" w:themeColor="text1"/>
          <w:spacing w:val="8"/>
          <w:kern w:val="0"/>
          <w:sz w:val="32"/>
          <w:szCs w:val="32"/>
          <w:lang w:val="en-US" w:eastAsia="zh-CN"/>
          <w14:textFill>
            <w14:solidFill>
              <w14:schemeClr w14:val="tx1"/>
            </w14:solidFill>
          </w14:textFill>
        </w:rPr>
      </w:pPr>
      <w:r>
        <w:rPr>
          <w:rFonts w:hint="eastAsia" w:ascii="楷体" w:hAnsi="楷体" w:eastAsia="楷体" w:cs="楷体"/>
          <w:snapToGrid w:val="0"/>
          <w:color w:val="000000" w:themeColor="text1"/>
          <w:spacing w:val="8"/>
          <w:kern w:val="0"/>
          <w:sz w:val="32"/>
          <w:szCs w:val="32"/>
          <w:lang w:val="en-US" w:eastAsia="zh-CN"/>
          <w14:textFill>
            <w14:solidFill>
              <w14:schemeClr w14:val="tx1"/>
            </w14:solidFill>
          </w14:textFill>
        </w:rPr>
        <w:t>（四）应急资源调查结论</w:t>
      </w:r>
    </w:p>
    <w:p>
      <w:pPr>
        <w:pageBreakBefore w:val="0"/>
        <w:numPr>
          <w:ilvl w:val="0"/>
          <w:numId w:val="0"/>
        </w:numPr>
        <w:overflowPunct/>
        <w:bidi w:val="0"/>
        <w:spacing w:beforeAutospacing="0" w:afterAutospacing="0"/>
        <w:ind w:firstLine="672" w:firstLineChars="200"/>
        <w:rPr>
          <w:rFonts w:hint="eastAsia" w:ascii="黑体" w:hAnsi="黑体" w:eastAsia="黑体" w:cs="黑体"/>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经过问卷调查、现场考察、数据分析等方式进行资源调查，从应急指挥系统、有轨电车经营单位、相关部门应急职能等方面调查，能满足三亚市发生突发事件时的有轨电车应急救援处置需求。</w:t>
      </w:r>
      <w:r>
        <w:rPr>
          <w:rFonts w:hint="eastAsia" w:ascii="黑体" w:hAnsi="黑体" w:eastAsia="黑体" w:cs="黑体"/>
          <w:color w:val="000000" w:themeColor="text1"/>
          <w:spacing w:val="8"/>
          <w:sz w:val="32"/>
          <w:szCs w:val="32"/>
          <w:lang w:val="en-US" w:eastAsia="zh-CN"/>
          <w14:textFill>
            <w14:solidFill>
              <w14:schemeClr w14:val="tx1"/>
            </w14:solidFill>
          </w14:textFill>
        </w:rPr>
        <w:br w:type="page"/>
      </w:r>
    </w:p>
    <w:p>
      <w:pPr>
        <w:pStyle w:val="7"/>
        <w:keepNext w:val="0"/>
        <w:keepLines w:val="0"/>
        <w:pageBreakBefore w:val="0"/>
        <w:widowControl/>
        <w:kinsoku w:val="0"/>
        <w:wordWrap/>
        <w:overflowPunct/>
        <w:topLinePunct w:val="0"/>
        <w:autoSpaceDE w:val="0"/>
        <w:autoSpaceDN w:val="0"/>
        <w:bidi w:val="0"/>
        <w:adjustRightInd w:val="0"/>
        <w:snapToGrid w:val="0"/>
        <w:spacing w:beforeAutospacing="0" w:afterAutospacing="0" w:line="578" w:lineRule="exact"/>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pPr>
      <w:bookmarkStart w:id="158" w:name="_Toc12270"/>
      <w:bookmarkStart w:id="159" w:name="_Toc28143"/>
      <w:bookmarkStart w:id="160" w:name="_Toc6011"/>
      <w:r>
        <w:rPr>
          <w:rFonts w:hint="eastAsia" w:ascii="楷体" w:hAnsi="楷体" w:eastAsia="楷体" w:cs="楷体"/>
          <w:b w:val="0"/>
          <w:bCs w:val="0"/>
          <w:snapToGrid w:val="0"/>
          <w:color w:val="000000" w:themeColor="text1"/>
          <w:spacing w:val="0"/>
          <w:kern w:val="0"/>
          <w:sz w:val="32"/>
          <w:szCs w:val="32"/>
          <w:lang w:val="en-US" w:eastAsia="zh-CN" w:bidi="ar-SA"/>
          <w14:textFill>
            <w14:solidFill>
              <w14:schemeClr w14:val="tx1"/>
            </w14:solidFill>
          </w14:textFill>
        </w:rPr>
        <w:t>附件4三亚市轨道交通应急指挥部成员联络表</w:t>
      </w:r>
      <w:bookmarkEnd w:id="158"/>
      <w:bookmarkEnd w:id="159"/>
      <w:bookmarkEnd w:id="160"/>
    </w:p>
    <w:tbl>
      <w:tblPr>
        <w:tblStyle w:val="13"/>
        <w:tblW w:w="866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54"/>
        <w:gridCol w:w="1425"/>
        <w:gridCol w:w="3852"/>
        <w:gridCol w:w="1120"/>
        <w:gridCol w:w="171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atLeast"/>
          <w:tblHeader/>
          <w:jc w:val="center"/>
        </w:trPr>
        <w:tc>
          <w:tcPr>
            <w:tcW w:w="1979" w:type="dxa"/>
            <w:gridSpan w:val="2"/>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360" w:lineRule="auto"/>
              <w:ind w:left="0" w:right="0"/>
              <w:jc w:val="center"/>
              <w:rPr>
                <w:rFonts w:hint="eastAsia" w:ascii="黑体" w:hAnsi="黑体" w:eastAsia="黑体" w:cs="黑体"/>
                <w:b w:val="0"/>
                <w:bCs w:val="0"/>
                <w:color w:val="000000" w:themeColor="text1"/>
                <w:kern w:val="0"/>
                <w:sz w:val="28"/>
                <w:szCs w:val="28"/>
                <w14:textFill>
                  <w14:solidFill>
                    <w14:schemeClr w14:val="tx1"/>
                  </w14:solidFill>
                </w14:textFill>
              </w:rPr>
            </w:pPr>
            <w:r>
              <w:rPr>
                <w:rFonts w:hint="eastAsia" w:ascii="黑体" w:hAnsi="黑体" w:eastAsia="黑体" w:cs="黑体"/>
                <w:b w:val="0"/>
                <w:bCs w:val="0"/>
                <w:color w:val="000000" w:themeColor="text1"/>
                <w:kern w:val="0"/>
                <w:sz w:val="28"/>
                <w:szCs w:val="28"/>
                <w14:textFill>
                  <w14:solidFill>
                    <w14:schemeClr w14:val="tx1"/>
                  </w14:solidFill>
                </w14:textFill>
              </w:rPr>
              <w:t>应急机构</w:t>
            </w:r>
          </w:p>
        </w:tc>
        <w:tc>
          <w:tcPr>
            <w:tcW w:w="3852" w:type="dxa"/>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360" w:lineRule="auto"/>
              <w:ind w:left="0" w:right="0"/>
              <w:jc w:val="center"/>
              <w:rPr>
                <w:rFonts w:hint="eastAsia" w:ascii="黑体" w:hAnsi="黑体" w:eastAsia="黑体" w:cs="黑体"/>
                <w:b w:val="0"/>
                <w:bCs w:val="0"/>
                <w:color w:val="000000" w:themeColor="text1"/>
                <w:kern w:val="0"/>
                <w:sz w:val="28"/>
                <w:szCs w:val="28"/>
                <w14:textFill>
                  <w14:solidFill>
                    <w14:schemeClr w14:val="tx1"/>
                  </w14:solidFill>
                </w14:textFill>
              </w:rPr>
            </w:pPr>
            <w:r>
              <w:rPr>
                <w:rFonts w:hint="eastAsia" w:ascii="黑体" w:hAnsi="黑体" w:eastAsia="黑体" w:cs="黑体"/>
                <w:b w:val="0"/>
                <w:bCs w:val="0"/>
                <w:color w:val="000000" w:themeColor="text1"/>
                <w:kern w:val="0"/>
                <w:sz w:val="28"/>
                <w:szCs w:val="28"/>
                <w14:textFill>
                  <w14:solidFill>
                    <w14:schemeClr w14:val="tx1"/>
                  </w14:solidFill>
                </w14:textFill>
              </w:rPr>
              <w:t>岗  位</w:t>
            </w:r>
          </w:p>
        </w:tc>
        <w:tc>
          <w:tcPr>
            <w:tcW w:w="1120" w:type="dxa"/>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360" w:lineRule="auto"/>
              <w:ind w:left="0" w:right="0"/>
              <w:jc w:val="center"/>
              <w:rPr>
                <w:rFonts w:hint="eastAsia" w:ascii="黑体" w:hAnsi="黑体" w:eastAsia="黑体" w:cs="黑体"/>
                <w:b w:val="0"/>
                <w:bCs w:val="0"/>
                <w:color w:val="000000" w:themeColor="text1"/>
                <w:kern w:val="0"/>
                <w:sz w:val="28"/>
                <w:szCs w:val="28"/>
                <w14:textFill>
                  <w14:solidFill>
                    <w14:schemeClr w14:val="tx1"/>
                  </w14:solidFill>
                </w14:textFill>
              </w:rPr>
            </w:pPr>
            <w:r>
              <w:rPr>
                <w:rFonts w:hint="eastAsia" w:ascii="黑体" w:hAnsi="黑体" w:eastAsia="黑体" w:cs="黑体"/>
                <w:b w:val="0"/>
                <w:bCs w:val="0"/>
                <w:color w:val="000000" w:themeColor="text1"/>
                <w:kern w:val="0"/>
                <w:sz w:val="28"/>
                <w:szCs w:val="28"/>
                <w14:textFill>
                  <w14:solidFill>
                    <w14:schemeClr w14:val="tx1"/>
                  </w14:solidFill>
                </w14:textFill>
              </w:rPr>
              <w:t>姓  名</w:t>
            </w:r>
          </w:p>
        </w:tc>
        <w:tc>
          <w:tcPr>
            <w:tcW w:w="1710" w:type="dxa"/>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360" w:lineRule="auto"/>
              <w:ind w:left="0" w:right="0"/>
              <w:jc w:val="center"/>
              <w:rPr>
                <w:rFonts w:hint="eastAsia" w:ascii="黑体" w:hAnsi="黑体" w:eastAsia="黑体" w:cs="黑体"/>
                <w:b w:val="0"/>
                <w:bCs w:val="0"/>
                <w:color w:val="000000" w:themeColor="text1"/>
                <w:kern w:val="0"/>
                <w:sz w:val="28"/>
                <w:szCs w:val="28"/>
                <w14:textFill>
                  <w14:solidFill>
                    <w14:schemeClr w14:val="tx1"/>
                  </w14:solidFill>
                </w14:textFill>
              </w:rPr>
            </w:pPr>
            <w:r>
              <w:rPr>
                <w:rFonts w:hint="eastAsia" w:ascii="黑体" w:hAnsi="黑体" w:eastAsia="黑体" w:cs="黑体"/>
                <w:b w:val="0"/>
                <w:bCs w:val="0"/>
                <w:color w:val="000000" w:themeColor="text1"/>
                <w:kern w:val="0"/>
                <w:sz w:val="28"/>
                <w:szCs w:val="28"/>
                <w14:textFill>
                  <w14:solidFill>
                    <w14:schemeClr w14:val="tx1"/>
                  </w14:solidFill>
                </w14:textFill>
              </w:rPr>
              <w:t>联系电话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554"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4"/>
                <w:kern w:val="0"/>
                <w:sz w:val="32"/>
                <w:szCs w:val="32"/>
                <w:lang w:val="en-US" w:eastAsia="zh-CN"/>
                <w14:textFill>
                  <w14:solidFill>
                    <w14:schemeClr w14:val="tx1"/>
                  </w14:solidFill>
                </w14:textFill>
              </w:rPr>
              <w:t>有轨电车应急指挥部</w:t>
            </w:r>
          </w:p>
        </w:tc>
        <w:tc>
          <w:tcPr>
            <w:tcW w:w="1425" w:type="dxa"/>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lang w:val="en-US"/>
                <w14:textFill>
                  <w14:solidFill>
                    <w14:schemeClr w14:val="tx1"/>
                  </w14:solidFill>
                </w14:textFill>
              </w:rPr>
            </w:pPr>
            <w:r>
              <w:rPr>
                <w:rFonts w:hint="eastAsia" w:ascii="仿宋_GB2312" w:hAnsi="仿宋_GB2312" w:eastAsia="仿宋_GB2312" w:cs="仿宋_GB2312"/>
                <w:b w:val="0"/>
                <w:bCs w:val="0"/>
                <w:color w:val="000000" w:themeColor="text1"/>
                <w:spacing w:val="-23"/>
                <w:kern w:val="0"/>
                <w:sz w:val="28"/>
                <w:szCs w:val="28"/>
                <w:lang w:val="en-US" w:eastAsia="zh-CN"/>
                <w14:textFill>
                  <w14:solidFill>
                    <w14:schemeClr w14:val="tx1"/>
                  </w14:solidFill>
                </w14:textFill>
              </w:rPr>
              <w:t>总指挥</w:t>
            </w:r>
          </w:p>
        </w:tc>
        <w:tc>
          <w:tcPr>
            <w:tcW w:w="3852"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分管副市长</w:t>
            </w:r>
          </w:p>
        </w:tc>
        <w:tc>
          <w:tcPr>
            <w:tcW w:w="112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default"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71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p>
        </w:tc>
        <w:tc>
          <w:tcPr>
            <w:tcW w:w="1425" w:type="dxa"/>
            <w:vMerge w:val="restart"/>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val="0"/>
                <w:color w:val="000000" w:themeColor="text1"/>
                <w:spacing w:val="-23"/>
                <w:kern w:val="0"/>
                <w:sz w:val="28"/>
                <w:szCs w:val="28"/>
                <w:lang w:val="en-US" w:eastAsia="zh-CN"/>
                <w14:textFill>
                  <w14:solidFill>
                    <w14:schemeClr w14:val="tx1"/>
                  </w14:solidFill>
                </w14:textFill>
              </w:rPr>
              <w:t>现场副指挥</w:t>
            </w:r>
          </w:p>
        </w:tc>
        <w:tc>
          <w:tcPr>
            <w:tcW w:w="3852"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市政府分管副秘书长</w:t>
            </w:r>
          </w:p>
        </w:tc>
        <w:tc>
          <w:tcPr>
            <w:tcW w:w="112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default"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71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spacing w:val="-23"/>
                <w:kern w:val="0"/>
                <w:sz w:val="28"/>
                <w:szCs w:val="28"/>
                <w:lang w:val="en-US" w:eastAsia="zh-CN"/>
                <w14:textFill>
                  <w14:solidFill>
                    <w14:schemeClr w14:val="tx1"/>
                  </w14:solidFill>
                </w14:textFill>
              </w:rPr>
            </w:pPr>
          </w:p>
        </w:tc>
        <w:tc>
          <w:tcPr>
            <w:tcW w:w="3852"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市交通运输局局长</w:t>
            </w:r>
          </w:p>
        </w:tc>
        <w:tc>
          <w:tcPr>
            <w:tcW w:w="112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default"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71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spacing w:val="-23"/>
                <w:kern w:val="0"/>
                <w:sz w:val="28"/>
                <w:szCs w:val="28"/>
                <w:lang w:val="en-US" w:eastAsia="zh-CN"/>
                <w14:textFill>
                  <w14:solidFill>
                    <w14:schemeClr w14:val="tx1"/>
                  </w14:solidFill>
                </w14:textFill>
              </w:rPr>
            </w:pPr>
          </w:p>
        </w:tc>
        <w:tc>
          <w:tcPr>
            <w:tcW w:w="3852"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市应急管理局局长</w:t>
            </w:r>
          </w:p>
        </w:tc>
        <w:tc>
          <w:tcPr>
            <w:tcW w:w="112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kern w:val="0"/>
                <w:sz w:val="28"/>
                <w:szCs w:val="28"/>
                <w:lang w:val="en-US" w:eastAsia="zh-CN"/>
                <w14:textFill>
                  <w14:solidFill>
                    <w14:schemeClr w14:val="tx1"/>
                  </w14:solidFill>
                </w14:textFill>
              </w:rPr>
            </w:pPr>
          </w:p>
        </w:tc>
        <w:tc>
          <w:tcPr>
            <w:tcW w:w="171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p>
        </w:tc>
        <w:tc>
          <w:tcPr>
            <w:tcW w:w="3852"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default"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1"/>
                <w:kern w:val="0"/>
                <w:sz w:val="28"/>
                <w:szCs w:val="28"/>
                <w:lang w:val="en-US" w:eastAsia="zh-CN"/>
                <w14:textFill>
                  <w14:solidFill>
                    <w14:schemeClr w14:val="tx1"/>
                  </w14:solidFill>
                </w14:textFill>
              </w:rPr>
              <w:t>三亚市轨道交通有限公司负责人</w:t>
            </w:r>
          </w:p>
        </w:tc>
        <w:tc>
          <w:tcPr>
            <w:tcW w:w="112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1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1"/>
                <w:kern w:val="0"/>
                <w:sz w:val="28"/>
                <w:szCs w:val="28"/>
                <w:lang w:val="en-US" w:eastAsia="zh-CN"/>
                <w14:textFill>
                  <w14:solidFill>
                    <w14:schemeClr w14:val="tx1"/>
                  </w14:solidFill>
                </w14:textFill>
              </w:rPr>
              <w:t>13901191156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p>
        </w:tc>
        <w:tc>
          <w:tcPr>
            <w:tcW w:w="1425" w:type="dxa"/>
            <w:vMerge w:val="restart"/>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成员</w:t>
            </w:r>
          </w:p>
        </w:tc>
        <w:tc>
          <w:tcPr>
            <w:tcW w:w="3852"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市委宣传部</w:t>
            </w:r>
          </w:p>
        </w:tc>
        <w:tc>
          <w:tcPr>
            <w:tcW w:w="112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1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88272442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tc>
        <w:tc>
          <w:tcPr>
            <w:tcW w:w="3852"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default"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市委网信办</w:t>
            </w:r>
          </w:p>
        </w:tc>
        <w:tc>
          <w:tcPr>
            <w:tcW w:w="112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1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88272910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852"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default"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市商务局</w:t>
            </w:r>
          </w:p>
        </w:tc>
        <w:tc>
          <w:tcPr>
            <w:tcW w:w="112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1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default" w:ascii="仿宋" w:hAnsi="仿宋" w:eastAsia="仿宋" w:cs="仿宋"/>
                <w:b w:val="0"/>
                <w:color w:val="000000" w:themeColor="text1"/>
                <w:spacing w:val="0"/>
                <w:kern w:val="0"/>
                <w:sz w:val="28"/>
                <w:szCs w:val="28"/>
                <w:lang w:val="en-US" w:eastAsia="zh-CN" w:bidi="ar-SA"/>
                <w14:textFill>
                  <w14:solidFill>
                    <w14:schemeClr w14:val="tx1"/>
                  </w14:solidFill>
                </w14:textFill>
              </w:rPr>
              <w:t>88272447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852"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市卫生健康委员会</w:t>
            </w:r>
          </w:p>
        </w:tc>
        <w:tc>
          <w:tcPr>
            <w:tcW w:w="112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1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88361000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852"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w:t>
            </w: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instrText xml:space="preserve"> HYPERLINK "http://www.sanya.gov.cn/kjgyxxhsite/zfxxgk/newxxgk.shtml" \t "http://www.sanya.gov.cn/sanyasite/zfjg/_blank" </w:instrText>
            </w: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科学技术和工业信息化局</w:t>
            </w: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fldChar w:fldCharType="end"/>
            </w:r>
          </w:p>
        </w:tc>
        <w:tc>
          <w:tcPr>
            <w:tcW w:w="112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1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88272677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852"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市财政局</w:t>
            </w:r>
          </w:p>
        </w:tc>
        <w:tc>
          <w:tcPr>
            <w:tcW w:w="112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1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default" w:ascii="仿宋" w:hAnsi="仿宋" w:eastAsia="仿宋" w:cs="仿宋"/>
                <w:b w:val="0"/>
                <w:color w:val="000000" w:themeColor="text1"/>
                <w:spacing w:val="0"/>
                <w:kern w:val="0"/>
                <w:sz w:val="28"/>
                <w:szCs w:val="28"/>
                <w:lang w:val="en-US" w:eastAsia="zh-CN" w:bidi="ar-SA"/>
                <w14:textFill>
                  <w14:solidFill>
                    <w14:schemeClr w14:val="tx1"/>
                  </w14:solidFill>
                </w14:textFill>
              </w:rPr>
              <w:t>88869900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852"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市民政局</w:t>
            </w:r>
          </w:p>
        </w:tc>
        <w:tc>
          <w:tcPr>
            <w:tcW w:w="112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1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88667927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852"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default"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w:t>
            </w:r>
            <w:r>
              <w:rPr>
                <w:rFonts w:hint="default"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fldChar w:fldCharType="begin"/>
            </w:r>
            <w:r>
              <w:rPr>
                <w:rFonts w:hint="default"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instrText xml:space="preserve"> HYPERLINK "http://zj.sanya.gov.cn/zjjsite/jgzz/jigou.shtml" \t "http://www.sanya.gov.cn/sanyasite/zfjg/_blank" </w:instrText>
            </w:r>
            <w:r>
              <w:rPr>
                <w:rFonts w:hint="default"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住房和城乡建设局</w:t>
            </w: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fldChar w:fldCharType="end"/>
            </w:r>
          </w:p>
        </w:tc>
        <w:tc>
          <w:tcPr>
            <w:tcW w:w="112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1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default" w:ascii="仿宋" w:hAnsi="仿宋" w:eastAsia="仿宋" w:cs="仿宋"/>
                <w:b w:val="0"/>
                <w:color w:val="000000" w:themeColor="text1"/>
                <w:spacing w:val="0"/>
                <w:kern w:val="0"/>
                <w:sz w:val="28"/>
                <w:szCs w:val="28"/>
                <w:lang w:val="en-US" w:eastAsia="zh-CN" w:bidi="ar-SA"/>
                <w14:textFill>
                  <w14:solidFill>
                    <w14:schemeClr w14:val="tx1"/>
                  </w14:solidFill>
                </w14:textFill>
              </w:rPr>
              <w:t>88712345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852"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市外事</w:t>
            </w: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办公室</w:t>
            </w:r>
          </w:p>
        </w:tc>
        <w:tc>
          <w:tcPr>
            <w:tcW w:w="112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1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default" w:ascii="仿宋" w:hAnsi="仿宋" w:eastAsia="仿宋" w:cs="仿宋"/>
                <w:b w:val="0"/>
                <w:color w:val="000000" w:themeColor="text1"/>
                <w:spacing w:val="0"/>
                <w:kern w:val="0"/>
                <w:sz w:val="28"/>
                <w:szCs w:val="28"/>
                <w:lang w:val="en-US" w:eastAsia="zh-CN" w:bidi="ar-SA"/>
                <w14:textFill>
                  <w14:solidFill>
                    <w14:schemeClr w14:val="tx1"/>
                  </w14:solidFill>
                </w14:textFill>
              </w:rPr>
              <w:t>88292438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852"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fldChar w:fldCharType="begin"/>
            </w:r>
            <w:r>
              <w:rPr>
                <w:rFonts w:hint="default"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instrText xml:space="preserve"> HYPERLINK "http://www.sanya.gov.cn/gsxzgljsite/zfxxgk/newxxgk.shtml" \t "http://www.sanya.gov.cn/sanyasite/zfjg/_blank" </w:instrText>
            </w:r>
            <w:r>
              <w:rPr>
                <w:rFonts w:hint="default"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市市场监督管理局</w:t>
            </w: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fldChar w:fldCharType="end"/>
            </w:r>
          </w:p>
        </w:tc>
        <w:tc>
          <w:tcPr>
            <w:tcW w:w="112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1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88689977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554"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425" w:type="dxa"/>
            <w:vMerge w:val="continue"/>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852"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三亚市气象局</w:t>
            </w:r>
          </w:p>
        </w:tc>
        <w:tc>
          <w:tcPr>
            <w:tcW w:w="112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1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t>88200122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1979" w:type="dxa"/>
            <w:gridSpan w:val="2"/>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指挥部办公室</w:t>
            </w:r>
          </w:p>
        </w:tc>
        <w:tc>
          <w:tcPr>
            <w:tcW w:w="3852"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8"/>
                <w:szCs w:val="28"/>
                <w:lang w:val="en-US" w:eastAsia="zh-CN"/>
                <w14:textFill>
                  <w14:solidFill>
                    <w14:schemeClr w14:val="tx1"/>
                  </w14:solidFill>
                </w14:textFill>
              </w:rPr>
              <w:t>市交通运输局</w:t>
            </w:r>
          </w:p>
        </w:tc>
        <w:tc>
          <w:tcPr>
            <w:tcW w:w="112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710" w:type="dxa"/>
            <w:tcBorders>
              <w:tl2br w:val="nil"/>
              <w:tr2bl w:val="nil"/>
            </w:tcBorders>
            <w:shd w:val="clear" w:color="auto" w:fill="FFFFFF"/>
            <w:vAlign w:val="center"/>
          </w:tcPr>
          <w:p>
            <w:pPr>
              <w:keepNext w:val="0"/>
              <w:keepLines w:val="0"/>
              <w:pageBreakBefore w:val="0"/>
              <w:suppressLineNumbers w:val="0"/>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spacing w:val="0"/>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6"/>
                <w:sz w:val="28"/>
                <w:szCs w:val="28"/>
                <w:lang w:val="en-US" w:eastAsia="zh-CN"/>
                <w14:textFill>
                  <w14:solidFill>
                    <w14:schemeClr w14:val="tx1"/>
                  </w14:solidFill>
                </w14:textFill>
              </w:rPr>
              <w:t>88667706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8661" w:type="dxa"/>
            <w:gridSpan w:val="5"/>
            <w:tcBorders>
              <w:tl2br w:val="nil"/>
              <w:tr2bl w:val="nil"/>
            </w:tcBorders>
            <w:shd w:val="clear" w:color="auto" w:fill="FFFFFF"/>
            <w:vAlign w:val="center"/>
          </w:tcPr>
          <w:p>
            <w:pPr>
              <w:pStyle w:val="7"/>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8" w:rightChars="0"/>
              <w:jc w:val="both"/>
              <w:textAlignment w:val="baseline"/>
              <w:rPr>
                <w:rFonts w:hint="default" w:ascii="仿宋_GB2312" w:hAnsi="仿宋_GB2312" w:eastAsia="仿宋_GB2312" w:cs="仿宋_GB2312"/>
                <w:color w:val="000000" w:themeColor="text1"/>
                <w:spacing w:val="-6"/>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8"/>
                <w:szCs w:val="28"/>
                <w:lang w:val="en-US" w:eastAsia="zh-CN"/>
                <w14:textFill>
                  <w14:solidFill>
                    <w14:schemeClr w14:val="tx1"/>
                  </w14:solidFill>
                </w14:textFill>
              </w:rPr>
              <w:t>市委值班室电话：</w:t>
            </w:r>
            <w:r>
              <w:rPr>
                <w:rFonts w:hint="eastAsia" w:cs="仿宋"/>
                <w:b w:val="0"/>
                <w:bCs w:val="0"/>
                <w:color w:val="000000" w:themeColor="text1"/>
                <w:kern w:val="0"/>
                <w:sz w:val="28"/>
                <w:szCs w:val="28"/>
                <w:lang w:val="en-US" w:eastAsia="zh-CN" w:bidi="ar-SA"/>
                <w14:textFill>
                  <w14:solidFill>
                    <w14:schemeClr w14:val="tx1"/>
                  </w14:solidFill>
                </w14:textFill>
              </w:rPr>
              <w:t>88272200</w:t>
            </w:r>
          </w:p>
          <w:p>
            <w:pPr>
              <w:pStyle w:val="7"/>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8" w:rightChars="0"/>
              <w:jc w:val="both"/>
              <w:textAlignment w:val="baseline"/>
              <w:rPr>
                <w:rFonts w:hint="default" w:ascii="仿宋_GB2312" w:hAnsi="仿宋_GB2312" w:eastAsia="仿宋_GB2312" w:cs="仿宋_GB2312"/>
                <w:color w:val="000000" w:themeColor="text1"/>
                <w:spacing w:val="-6"/>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8"/>
                <w:szCs w:val="28"/>
                <w:lang w:val="en-US" w:eastAsia="zh-CN"/>
                <w14:textFill>
                  <w14:solidFill>
                    <w14:schemeClr w14:val="tx1"/>
                  </w14:solidFill>
                </w14:textFill>
              </w:rPr>
              <w:t>市政府（应急办）值班电话：88272267</w:t>
            </w:r>
          </w:p>
          <w:p>
            <w:pPr>
              <w:pStyle w:val="7"/>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8" w:rightChars="0"/>
              <w:jc w:val="both"/>
              <w:textAlignment w:val="baseline"/>
              <w:rPr>
                <w:rFonts w:hint="default" w:ascii="仿宋_GB2312" w:hAnsi="仿宋_GB2312" w:eastAsia="仿宋_GB2312" w:cs="仿宋_GB2312"/>
                <w:color w:val="000000" w:themeColor="text1"/>
                <w:spacing w:val="-6"/>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8"/>
                <w:szCs w:val="28"/>
                <w:lang w:val="en-US" w:eastAsia="zh-CN"/>
                <w14:textFill>
                  <w14:solidFill>
                    <w14:schemeClr w14:val="tx1"/>
                  </w14:solidFill>
                </w14:textFill>
              </w:rPr>
              <w:t>市防灾减灾救灾和安全生产委员会值班电话：88984898</w:t>
            </w:r>
          </w:p>
          <w:p>
            <w:pPr>
              <w:pStyle w:val="7"/>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8" w:rightChars="0"/>
              <w:jc w:val="both"/>
              <w:textAlignment w:val="baseline"/>
              <w:rPr>
                <w:rFonts w:hint="eastAsia" w:ascii="仿宋_GB2312" w:hAnsi="仿宋_GB2312" w:eastAsia="仿宋_GB2312" w:cs="仿宋_GB2312"/>
                <w:color w:val="000000" w:themeColor="text1"/>
                <w:spacing w:val="-6"/>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8"/>
                <w:szCs w:val="28"/>
                <w:lang w:val="en-US" w:eastAsia="zh-CN"/>
                <w14:textFill>
                  <w14:solidFill>
                    <w14:schemeClr w14:val="tx1"/>
                  </w14:solidFill>
                </w14:textFill>
              </w:rPr>
              <w:t>省交通运输厅值班电话：68616960</w:t>
            </w:r>
          </w:p>
          <w:p>
            <w:pPr>
              <w:pStyle w:val="7"/>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8" w:rightChars="0"/>
              <w:jc w:val="both"/>
              <w:textAlignment w:val="baseline"/>
              <w:rPr>
                <w:rFonts w:hint="default" w:ascii="仿宋_GB2312" w:hAnsi="仿宋_GB2312" w:eastAsia="仿宋_GB2312" w:cs="仿宋_GB2312"/>
                <w:color w:val="000000" w:themeColor="text1"/>
                <w:spacing w:val="-6"/>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8"/>
                <w:szCs w:val="28"/>
                <w:lang w:val="en-US" w:eastAsia="zh-CN"/>
                <w14:textFill>
                  <w14:solidFill>
                    <w14:schemeClr w14:val="tx1"/>
                  </w14:solidFill>
                </w14:textFill>
              </w:rPr>
              <w:t>市交通运输局24小时电话：88667813</w:t>
            </w:r>
          </w:p>
        </w:tc>
      </w:tr>
    </w:tbl>
    <w:p>
      <w:pPr>
        <w:pStyle w:val="7"/>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78" w:lineRule="exact"/>
        <w:ind w:right="31" w:rightChars="0"/>
        <w:jc w:val="both"/>
        <w:textAlignment w:val="baseline"/>
        <w:rPr>
          <w:rFonts w:hint="eastAsia"/>
          <w:spacing w:val="8"/>
          <w:sz w:val="32"/>
          <w:szCs w:val="32"/>
          <w:lang w:val="en-US" w:eastAsia="zh-CN"/>
        </w:rPr>
      </w:pPr>
    </w:p>
    <w:sectPr>
      <w:footerReference r:id="rId3" w:type="default"/>
      <w:pgSz w:w="11906" w:h="16838"/>
      <w:pgMar w:top="1440" w:right="1800" w:bottom="1440" w:left="1800" w:header="851" w:footer="1134"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Helvetica">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5D9B2"/>
    <w:multiLevelType w:val="singleLevel"/>
    <w:tmpl w:val="D475D9B2"/>
    <w:lvl w:ilvl="0" w:tentative="0">
      <w:start w:val="2"/>
      <w:numFmt w:val="chineseCounting"/>
      <w:suff w:val="nothing"/>
      <w:lvlText w:val="%1、"/>
      <w:lvlJc w:val="left"/>
      <w:rPr>
        <w:rFonts w:hint="eastAsia"/>
      </w:rPr>
    </w:lvl>
  </w:abstractNum>
  <w:abstractNum w:abstractNumId="1">
    <w:nsid w:val="08622EF6"/>
    <w:multiLevelType w:val="singleLevel"/>
    <w:tmpl w:val="08622EF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23F7784"/>
    <w:rsid w:val="0F702B57"/>
    <w:rsid w:val="12A07881"/>
    <w:rsid w:val="132B5E70"/>
    <w:rsid w:val="158050C0"/>
    <w:rsid w:val="17B33F97"/>
    <w:rsid w:val="1DE53A30"/>
    <w:rsid w:val="1FD74993"/>
    <w:rsid w:val="26BE7965"/>
    <w:rsid w:val="27042CD3"/>
    <w:rsid w:val="271860DD"/>
    <w:rsid w:val="28945C3B"/>
    <w:rsid w:val="2B545914"/>
    <w:rsid w:val="2C30757E"/>
    <w:rsid w:val="311E68EA"/>
    <w:rsid w:val="33681098"/>
    <w:rsid w:val="348E0B61"/>
    <w:rsid w:val="3A1779AE"/>
    <w:rsid w:val="3E65123F"/>
    <w:rsid w:val="41641F1F"/>
    <w:rsid w:val="440345EE"/>
    <w:rsid w:val="45223691"/>
    <w:rsid w:val="45C0231D"/>
    <w:rsid w:val="48232574"/>
    <w:rsid w:val="48755204"/>
    <w:rsid w:val="4C2B687E"/>
    <w:rsid w:val="4DD932F6"/>
    <w:rsid w:val="51FA669A"/>
    <w:rsid w:val="562519BA"/>
    <w:rsid w:val="572430AF"/>
    <w:rsid w:val="5BBE3906"/>
    <w:rsid w:val="5FD87748"/>
    <w:rsid w:val="609D5778"/>
    <w:rsid w:val="60A84C01"/>
    <w:rsid w:val="6166662E"/>
    <w:rsid w:val="679C10A8"/>
    <w:rsid w:val="6BEC5B89"/>
    <w:rsid w:val="6C722986"/>
    <w:rsid w:val="6CBA423F"/>
    <w:rsid w:val="6FAD4991"/>
    <w:rsid w:val="715F5F0F"/>
    <w:rsid w:val="73133AF6"/>
    <w:rsid w:val="76653C30"/>
    <w:rsid w:val="77BE7A20"/>
    <w:rsid w:val="780A3EA8"/>
    <w:rsid w:val="7A6B23CD"/>
    <w:rsid w:val="7DA3688A"/>
    <w:rsid w:val="7EB66A6F"/>
    <w:rsid w:val="FAFF84FF"/>
    <w:rsid w:val="FFE74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link w:val="1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autoSpaceDE/>
      <w:autoSpaceDN/>
      <w:spacing w:after="120" w:afterLines="0" w:line="240" w:lineRule="auto"/>
      <w:ind w:left="420" w:leftChars="200" w:firstLine="420" w:firstLineChars="200"/>
    </w:pPr>
    <w:rPr>
      <w:rFonts w:ascii="Times New Roman" w:hAnsi="Times New Roman" w:eastAsia="宋体" w:cs="Times New Roman"/>
      <w:sz w:val="21"/>
      <w:szCs w:val="24"/>
    </w:rPr>
  </w:style>
  <w:style w:type="paragraph" w:styleId="3">
    <w:name w:val="Body Text Indent"/>
    <w:basedOn w:val="1"/>
    <w:qFormat/>
    <w:uiPriority w:val="0"/>
    <w:pPr>
      <w:spacing w:after="120"/>
      <w:ind w:left="200" w:leftChars="200"/>
    </w:pPr>
  </w:style>
  <w:style w:type="paragraph" w:styleId="6">
    <w:name w:val="Salutation"/>
    <w:basedOn w:val="1"/>
    <w:next w:val="1"/>
    <w:unhideWhenUsed/>
    <w:qFormat/>
    <w:uiPriority w:val="99"/>
  </w:style>
  <w:style w:type="paragraph" w:styleId="7">
    <w:name w:val="Body Text"/>
    <w:basedOn w:val="1"/>
    <w:qFormat/>
    <w:uiPriority w:val="0"/>
    <w:rPr>
      <w:rFonts w:ascii="仿宋" w:hAnsi="仿宋" w:eastAsia="仿宋" w:cs="仿宋"/>
      <w:sz w:val="31"/>
      <w:szCs w:val="31"/>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customStyle="1" w:styleId="18">
    <w:name w:val="标题 2 Char"/>
    <w:link w:val="5"/>
    <w:qFormat/>
    <w:uiPriority w:val="0"/>
    <w:rPr>
      <w:rFonts w:ascii="Arial" w:hAnsi="Arial" w:eastAsia="黑体"/>
      <w:b/>
      <w:sz w:val="32"/>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17833</Words>
  <Characters>18140</Characters>
  <Lines>0</Lines>
  <Paragraphs>0</Paragraphs>
  <TotalTime>7</TotalTime>
  <ScaleCrop>false</ScaleCrop>
  <LinksUpToDate>false</LinksUpToDate>
  <CharactersWithSpaces>18308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2024-08-13T04:06:00Z</dcterms:created>
  <dc:creator>Administrator</dc:creator>
  <cp:lastModifiedBy>HUAWEI</cp:lastModifiedBy>
  <dcterms:modified xsi:type="dcterms:W3CDTF">2025-10-24T17:13:17Z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2B10C59BB73045999738A67308565FE3_12</vt:lpwstr>
  </property>
  <property fmtid="{D5CDD505-2E9C-101B-9397-08002B2CF9AE}" pid="4" name="KSOTemplateDocerSaveRecord">
    <vt:lpwstr>eyJoZGlkIjoiMzEwNTM5NzYwMDRjMzkwZTVkZjY2ODkwMGIxNGU0OTUiLCJ1c2VySWQiOiI2MDI2NDQ0NTYifQ==</vt:lpwstr>
  </property>
</Properties>
</file>